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2A6" w:rsidRPr="00A403E3" w:rsidRDefault="00C81296" w:rsidP="007C652E">
      <w:pPr>
        <w:spacing w:after="0" w:line="240" w:lineRule="auto"/>
        <w:rPr>
          <w:rFonts w:ascii="Times New Roman" w:hAnsi="Times New Roman" w:cs="Times New Roman"/>
          <w:b/>
          <w:sz w:val="24"/>
          <w:szCs w:val="24"/>
        </w:rPr>
      </w:pPr>
      <w:r w:rsidRPr="00A403E3">
        <w:rPr>
          <w:rFonts w:ascii="Times New Roman" w:hAnsi="Times New Roman" w:cs="Times New Roman"/>
          <w:b/>
          <w:sz w:val="24"/>
          <w:szCs w:val="24"/>
        </w:rPr>
        <w:t>«</w:t>
      </w:r>
      <w:r w:rsidR="00A2028E" w:rsidRPr="00A403E3">
        <w:rPr>
          <w:rFonts w:ascii="Times New Roman" w:hAnsi="Times New Roman" w:cs="Times New Roman"/>
          <w:b/>
          <w:sz w:val="24"/>
          <w:szCs w:val="24"/>
        </w:rPr>
        <w:t>География Забайкальского края»</w:t>
      </w:r>
      <w:bookmarkStart w:id="0" w:name="_GoBack"/>
      <w:bookmarkEnd w:id="0"/>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Пояснительная записка</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Программа адресована для образовательных учреждений, реализующих общее основное образование.</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Нормативно-правовая основа программы:</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hAnsi="Times New Roman" w:cs="Times New Roman"/>
          <w:sz w:val="24"/>
          <w:szCs w:val="24"/>
        </w:rPr>
        <w:t>Закон «Об образовании в Российской Федерации» (№ 273-ФЗ от 29.12.2012</w:t>
      </w:r>
      <w:r w:rsidRPr="00DD305B">
        <w:rPr>
          <w:rFonts w:ascii="Times New Roman" w:eastAsia="Times New Roman" w:hAnsi="Times New Roman" w:cs="Times New Roman"/>
          <w:sz w:val="24"/>
          <w:szCs w:val="24"/>
        </w:rPr>
        <w:t xml:space="preserve">г., ст. 12,13), </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Приказом Министерства образования и науки Российской Федерации № 1897 от 17 декабря 2010 года «Об утверждении и введении в действие ФГОС ООО»,</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 xml:space="preserve">Приказ </w:t>
      </w:r>
      <w:proofErr w:type="spellStart"/>
      <w:r w:rsidRPr="00DD305B">
        <w:rPr>
          <w:rFonts w:ascii="Times New Roman" w:eastAsia="Times New Roman" w:hAnsi="Times New Roman" w:cs="Times New Roman"/>
          <w:sz w:val="24"/>
          <w:szCs w:val="24"/>
        </w:rPr>
        <w:t>Минобрнауки</w:t>
      </w:r>
      <w:proofErr w:type="spellEnd"/>
      <w:r w:rsidRPr="00DD305B">
        <w:rPr>
          <w:rFonts w:ascii="Times New Roman" w:eastAsia="Times New Roman" w:hAnsi="Times New Roman" w:cs="Times New Roman"/>
          <w:sz w:val="24"/>
          <w:szCs w:val="24"/>
        </w:rPr>
        <w:t xml:space="preserve"> России от 31.12.2015 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мая 2012 г. № 413»; </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 xml:space="preserve">а также в соответствии с Уставом образовательного учреждения ОУ, </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Образовательной программой ООО МБОУ «Кыринская средняя общеобразовательная школа», принятой решением педагогического совета Протокол № 3от 24. 05. 2012г, приказ от 31.05.2012г. №66-1.</w:t>
      </w:r>
    </w:p>
    <w:p w:rsidR="00A2028E" w:rsidRPr="00DD305B" w:rsidRDefault="00A2028E" w:rsidP="007C652E">
      <w:pPr>
        <w:pStyle w:val="a3"/>
        <w:numPr>
          <w:ilvl w:val="0"/>
          <w:numId w:val="1"/>
        </w:numPr>
        <w:spacing w:after="0" w:line="240" w:lineRule="auto"/>
        <w:rPr>
          <w:rFonts w:ascii="Times New Roman" w:hAnsi="Times New Roman" w:cs="Times New Roman"/>
          <w:sz w:val="24"/>
          <w:szCs w:val="24"/>
        </w:rPr>
      </w:pPr>
      <w:r w:rsidRPr="00DD305B">
        <w:rPr>
          <w:rFonts w:ascii="Times New Roman" w:eastAsia="Times New Roman" w:hAnsi="Times New Roman" w:cs="Times New Roman"/>
          <w:sz w:val="24"/>
          <w:szCs w:val="24"/>
        </w:rPr>
        <w:t xml:space="preserve">Положения о Рабочей программе учителя, реализующего ФГОС ООП,  МБОУ «Кыринская СОШ»  (Приказ № 1-2 от 14.01.2013г), с изменениями, внесёнными решением </w:t>
      </w:r>
      <w:r w:rsidRPr="00DD305B">
        <w:rPr>
          <w:rFonts w:ascii="Times New Roman" w:hAnsi="Times New Roman" w:cs="Times New Roman"/>
          <w:sz w:val="24"/>
          <w:szCs w:val="24"/>
        </w:rPr>
        <w:t>педагогического совета Протокол № 14 от 31.09.2016 , приказ №82 от 1.09.2016г.</w:t>
      </w:r>
    </w:p>
    <w:p w:rsidR="00A2028E" w:rsidRPr="00DD305B" w:rsidRDefault="00A2028E" w:rsidP="007C652E">
      <w:pPr>
        <w:pStyle w:val="a3"/>
        <w:spacing w:after="0" w:line="240" w:lineRule="auto"/>
        <w:ind w:left="1080"/>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 xml:space="preserve">Концепция духовно-нравственного развития и воспитания личности гражданина России (2009 г.); </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Концепция Регионального (национально-регионального) компонента Государственного образовательного стандарта общего образования для общеобразовательных учреждений Читинской области (2007 г.)</w:t>
      </w:r>
    </w:p>
    <w:p w:rsidR="00A2028E" w:rsidRPr="00DD305B" w:rsidRDefault="00A2028E" w:rsidP="007C652E">
      <w:pPr>
        <w:pStyle w:val="a3"/>
        <w:numPr>
          <w:ilvl w:val="0"/>
          <w:numId w:val="1"/>
        </w:numPr>
        <w:spacing w:after="0" w:line="240" w:lineRule="auto"/>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 xml:space="preserve"> Стратегия организации и развития системы экологического образования и формирования экологической культуры на территории Забайкальского края на период до 2020 года (2009 г.)</w:t>
      </w:r>
    </w:p>
    <w:p w:rsidR="00A2028E" w:rsidRPr="00DD305B" w:rsidRDefault="00A2028E" w:rsidP="007C652E">
      <w:pPr>
        <w:pStyle w:val="a3"/>
        <w:numPr>
          <w:ilvl w:val="0"/>
          <w:numId w:val="1"/>
        </w:numPr>
        <w:spacing w:after="0" w:line="240" w:lineRule="auto"/>
        <w:jc w:val="both"/>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Приказ Министерства образования, науки и молодёжной политики Забайкальского края №811 от 1.10.2018г «О введении интегрированного учебного курса «</w:t>
      </w:r>
      <w:proofErr w:type="spellStart"/>
      <w:r w:rsidRPr="00DD305B">
        <w:rPr>
          <w:rFonts w:ascii="Times New Roman" w:eastAsia="Times New Roman" w:hAnsi="Times New Roman" w:cs="Times New Roman"/>
          <w:sz w:val="24"/>
          <w:szCs w:val="24"/>
        </w:rPr>
        <w:t>Забайкаловедение</w:t>
      </w:r>
      <w:proofErr w:type="spellEnd"/>
      <w:r w:rsidRPr="00DD305B">
        <w:rPr>
          <w:rFonts w:ascii="Times New Roman" w:eastAsia="Times New Roman" w:hAnsi="Times New Roman" w:cs="Times New Roman"/>
          <w:sz w:val="24"/>
          <w:szCs w:val="24"/>
        </w:rPr>
        <w:t>» курс «</w:t>
      </w:r>
      <w:proofErr w:type="spellStart"/>
      <w:r w:rsidRPr="00DD305B">
        <w:rPr>
          <w:rFonts w:ascii="Times New Roman" w:eastAsia="Times New Roman" w:hAnsi="Times New Roman" w:cs="Times New Roman"/>
          <w:sz w:val="24"/>
          <w:szCs w:val="24"/>
        </w:rPr>
        <w:t>Забайкаловедение</w:t>
      </w:r>
      <w:proofErr w:type="spellEnd"/>
      <w:r w:rsidRPr="00DD305B">
        <w:rPr>
          <w:rFonts w:ascii="Times New Roman" w:eastAsia="Times New Roman" w:hAnsi="Times New Roman" w:cs="Times New Roman"/>
          <w:sz w:val="24"/>
          <w:szCs w:val="24"/>
        </w:rPr>
        <w:t>»</w:t>
      </w:r>
      <w:proofErr w:type="gramStart"/>
      <w:r w:rsidRPr="00DD305B">
        <w:rPr>
          <w:rFonts w:ascii="Times New Roman" w:eastAsia="Times New Roman" w:hAnsi="Times New Roman" w:cs="Times New Roman"/>
          <w:sz w:val="24"/>
          <w:szCs w:val="24"/>
        </w:rPr>
        <w:t xml:space="preserve"> ;</w:t>
      </w:r>
      <w:proofErr w:type="gramEnd"/>
    </w:p>
    <w:p w:rsidR="00A2028E" w:rsidRPr="00DD305B" w:rsidRDefault="00A2028E" w:rsidP="007C652E">
      <w:pPr>
        <w:pStyle w:val="a3"/>
        <w:numPr>
          <w:ilvl w:val="0"/>
          <w:numId w:val="1"/>
        </w:numPr>
        <w:spacing w:after="0" w:line="240" w:lineRule="auto"/>
        <w:jc w:val="both"/>
        <w:rPr>
          <w:rFonts w:ascii="Times New Roman" w:eastAsia="Times New Roman" w:hAnsi="Times New Roman" w:cs="Times New Roman"/>
          <w:sz w:val="24"/>
          <w:szCs w:val="24"/>
        </w:rPr>
      </w:pPr>
      <w:r w:rsidRPr="00DD305B">
        <w:rPr>
          <w:rFonts w:ascii="Times New Roman" w:eastAsia="Times New Roman" w:hAnsi="Times New Roman" w:cs="Times New Roman"/>
          <w:sz w:val="24"/>
          <w:szCs w:val="24"/>
        </w:rPr>
        <w:t>Программа интегрированного учебного курса «</w:t>
      </w:r>
      <w:proofErr w:type="spellStart"/>
      <w:r w:rsidRPr="00DD305B">
        <w:rPr>
          <w:rFonts w:ascii="Times New Roman" w:eastAsia="Times New Roman" w:hAnsi="Times New Roman" w:cs="Times New Roman"/>
          <w:sz w:val="24"/>
          <w:szCs w:val="24"/>
        </w:rPr>
        <w:t>Забайкаловедение</w:t>
      </w:r>
      <w:proofErr w:type="spellEnd"/>
      <w:r w:rsidRPr="00DD305B">
        <w:rPr>
          <w:rFonts w:ascii="Times New Roman" w:eastAsia="Times New Roman" w:hAnsi="Times New Roman" w:cs="Times New Roman"/>
          <w:sz w:val="24"/>
          <w:szCs w:val="24"/>
        </w:rPr>
        <w:t>» для 5-9 классов общеобразовательных организаций Забайкальского края. – Чита</w:t>
      </w:r>
      <w:proofErr w:type="gramStart"/>
      <w:r w:rsidRPr="00DD305B">
        <w:rPr>
          <w:rFonts w:ascii="Times New Roman" w:eastAsia="Times New Roman" w:hAnsi="Times New Roman" w:cs="Times New Roman"/>
          <w:sz w:val="24"/>
          <w:szCs w:val="24"/>
        </w:rPr>
        <w:t xml:space="preserve"> :</w:t>
      </w:r>
      <w:proofErr w:type="gramEnd"/>
      <w:r w:rsidRPr="00DD305B">
        <w:rPr>
          <w:rFonts w:ascii="Times New Roman" w:eastAsia="Times New Roman" w:hAnsi="Times New Roman" w:cs="Times New Roman"/>
          <w:sz w:val="24"/>
          <w:szCs w:val="24"/>
        </w:rPr>
        <w:t xml:space="preserve"> ИРО Забайкальского края, 2018г</w:t>
      </w:r>
    </w:p>
    <w:p w:rsidR="00A2028E" w:rsidRPr="00DD305B" w:rsidRDefault="00A2028E" w:rsidP="007C652E">
      <w:pPr>
        <w:spacing w:after="0" w:line="240" w:lineRule="auto"/>
        <w:jc w:val="both"/>
        <w:rPr>
          <w:rFonts w:ascii="Times New Roman" w:eastAsia="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proofErr w:type="gramStart"/>
      <w:r w:rsidRPr="00DD305B">
        <w:rPr>
          <w:rFonts w:ascii="Times New Roman" w:hAnsi="Times New Roman" w:cs="Times New Roman"/>
          <w:sz w:val="24"/>
          <w:szCs w:val="24"/>
        </w:rPr>
        <w:t xml:space="preserve">Цель курса – создание у обучающихся географического образа своего края, во всем его многообразии и целостности на основе комплексного подхода и показа взаимодействия и взаимовлияния трех основных компонентов – природы, населения и хозяйства.  </w:t>
      </w:r>
      <w:proofErr w:type="gramEnd"/>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Основные задачи данного курса: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изучение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 xml:space="preserve">определение зависимости проблем адаптации и здоровья человека от географических условий проживания;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формирование  комплексного представления о Забайкальском крае, как целостном географическом регионе и одновременно субъекте РФ;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формирование позитивного географического образа Родного края, как территории с уникальными природными условиями и ресурсами, многообразными традициями населяющих ее народов;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формирование представления о природных и социально-экономических объектах на территории Забайкальского края; </w:t>
      </w:r>
    </w:p>
    <w:p w:rsidR="00A2028E" w:rsidRPr="00DD305B" w:rsidRDefault="00A2028E" w:rsidP="007C652E">
      <w:pPr>
        <w:pStyle w:val="a3"/>
        <w:numPr>
          <w:ilvl w:val="0"/>
          <w:numId w:val="2"/>
        </w:num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развитие умений анализировать, сравнивать и использовать в повседневной жизни географическую информацию.</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Время реализации: в течение 5 лет</w:t>
      </w: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Планируемые результаты</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Метапредметные</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ЛИЧНОСТНЫЕ универсальные учебные действия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1.1. </w:t>
      </w:r>
      <w:proofErr w:type="gramStart"/>
      <w:r w:rsidRPr="00DD305B">
        <w:rPr>
          <w:rFonts w:ascii="Times New Roman" w:hAnsi="Times New Roman" w:cs="Times New Roman"/>
          <w:sz w:val="24"/>
          <w:szCs w:val="24"/>
        </w:rPr>
        <w:t>В рамках когнитивного компонента будут сформированы: представление о территории и географических особенностях Забайкальского края как части России, знакомство с природными особенностями, историей и географией края, его достижениями и культурными традициями народов и этнических групп, поживающих в регионе, включая рациональное природопользование;  представление о государственных и общественных организациях в Забайкальском крае и их взаимосвязи с соответствующими федеральными структурами;</w:t>
      </w:r>
      <w:proofErr w:type="gramEnd"/>
      <w:r w:rsidRPr="00DD305B">
        <w:rPr>
          <w:rFonts w:ascii="Times New Roman" w:hAnsi="Times New Roman" w:cs="Times New Roman"/>
          <w:sz w:val="24"/>
          <w:szCs w:val="24"/>
        </w:rPr>
        <w:t xml:space="preserve"> знание символики Забайкальского края;  основы социально-критического мышления при оценке ресурсного потенциала Забайкальского края, его влияния на качество жизни населения, его вклада в российскую экономику.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1.2. В рамках ценностного и эмоционального компонентов будут сформированы: гражданский патриотизм, любовь к Родине, чувство гордости за свою страну и свой родной край; уважение к историко-культурному и природному наследию своего региона; </w:t>
      </w:r>
      <w:r w:rsidRPr="00DD305B">
        <w:rPr>
          <w:rFonts w:ascii="Times New Roman" w:hAnsi="Times New Roman" w:cs="Times New Roman"/>
          <w:sz w:val="24"/>
          <w:szCs w:val="24"/>
        </w:rPr>
        <w:t xml:space="preserve"> эмоционально положительное принятие своей этнической идентичности;  </w:t>
      </w:r>
      <w:proofErr w:type="gramStart"/>
      <w:r w:rsidRPr="00DD305B">
        <w:rPr>
          <w:rFonts w:ascii="Times New Roman" w:hAnsi="Times New Roman" w:cs="Times New Roman"/>
          <w:sz w:val="24"/>
          <w:szCs w:val="24"/>
        </w:rPr>
        <w:t>уважение к другим народам России и мира и принятие их, межэтническая толерантность, готовность к равноправному сотрудничеству во всех сферах жизни, в том числе в природоохранной сфере в условиях трансграничного региона; уважение к ценностям семьи, любовь к природе, признание ценности здоровья, своего и других людей, оптимизм в восприятии мира, включая позитивное отношение к решению региональных проблем;</w:t>
      </w:r>
      <w:proofErr w:type="gramEnd"/>
      <w:r w:rsidRPr="00DD305B">
        <w:rPr>
          <w:rFonts w:ascii="Times New Roman" w:hAnsi="Times New Roman" w:cs="Times New Roman"/>
          <w:sz w:val="24"/>
          <w:szCs w:val="24"/>
        </w:rPr>
        <w:t xml:space="preserve"> потребность в самовыражении и самореализации, социальном признании в процессе созидательной деятельности по улучшению </w:t>
      </w:r>
      <w:proofErr w:type="spellStart"/>
      <w:r w:rsidRPr="00DD305B">
        <w:rPr>
          <w:rFonts w:ascii="Times New Roman" w:hAnsi="Times New Roman" w:cs="Times New Roman"/>
          <w:sz w:val="24"/>
          <w:szCs w:val="24"/>
        </w:rPr>
        <w:t>социоприродного</w:t>
      </w:r>
      <w:proofErr w:type="spellEnd"/>
      <w:r w:rsidRPr="00DD305B">
        <w:rPr>
          <w:rFonts w:ascii="Times New Roman" w:hAnsi="Times New Roman" w:cs="Times New Roman"/>
          <w:sz w:val="24"/>
          <w:szCs w:val="24"/>
        </w:rPr>
        <w:t xml:space="preserve"> окружения школы;  позитивная моральная самооценка и моральные чувства – чувство гордости при следовании моральным нормам, включая, наряду с отношениями к людям и отношения к природе, переживание стыда и вины при их нарушении.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1.3. В рамках </w:t>
      </w:r>
      <w:proofErr w:type="spellStart"/>
      <w:r w:rsidRPr="00DD305B">
        <w:rPr>
          <w:rFonts w:ascii="Times New Roman" w:hAnsi="Times New Roman" w:cs="Times New Roman"/>
          <w:sz w:val="24"/>
          <w:szCs w:val="24"/>
        </w:rPr>
        <w:t>деятельностного</w:t>
      </w:r>
      <w:proofErr w:type="spellEnd"/>
      <w:r w:rsidRPr="00DD305B">
        <w:rPr>
          <w:rFonts w:ascii="Times New Roman" w:hAnsi="Times New Roman" w:cs="Times New Roman"/>
          <w:sz w:val="24"/>
          <w:szCs w:val="24"/>
        </w:rPr>
        <w:t xml:space="preserve"> (поведенческого) компонента будут сформированы: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roofErr w:type="gramStart"/>
      <w:r w:rsidRPr="00DD305B">
        <w:rPr>
          <w:rFonts w:ascii="Times New Roman" w:hAnsi="Times New Roman" w:cs="Times New Roman"/>
          <w:sz w:val="24"/>
          <w:szCs w:val="24"/>
        </w:rPr>
        <w:t xml:space="preserve">готовность участия в школьных и внешкольных краеведческих мероприятиях, в детском и молодёжном движении и общественных организациях региона;   умение вести диалог и сотрудничать при выполнении исследовательской и проектной деятельности, в процессе поиска решения региональных проблем; </w:t>
      </w:r>
      <w:r w:rsidRPr="00DD305B">
        <w:rPr>
          <w:rFonts w:ascii="Times New Roman" w:hAnsi="Times New Roman" w:cs="Times New Roman"/>
          <w:sz w:val="24"/>
          <w:szCs w:val="24"/>
        </w:rPr>
        <w:t xml:space="preserve"> потребность в участии в общественной жизни ближайшего социального окружения, общественно полезной деятельности по улучшению экологической ситуации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w:t>
      </w:r>
      <w:proofErr w:type="gramEnd"/>
      <w:r w:rsidRPr="00DD305B">
        <w:rPr>
          <w:rFonts w:ascii="Times New Roman" w:hAnsi="Times New Roman" w:cs="Times New Roman"/>
          <w:sz w:val="24"/>
          <w:szCs w:val="24"/>
        </w:rPr>
        <w:t xml:space="preserve"> умение разрабатывать социально значимые проекты, личную стратегию здорового образа жизни с учётом </w:t>
      </w:r>
      <w:r w:rsidRPr="00DD305B">
        <w:rPr>
          <w:rFonts w:ascii="Times New Roman" w:hAnsi="Times New Roman" w:cs="Times New Roman"/>
          <w:sz w:val="24"/>
          <w:szCs w:val="24"/>
        </w:rPr>
        <w:lastRenderedPageBreak/>
        <w:t xml:space="preserve">конкретных </w:t>
      </w:r>
      <w:proofErr w:type="spellStart"/>
      <w:r w:rsidRPr="00DD305B">
        <w:rPr>
          <w:rFonts w:ascii="Times New Roman" w:hAnsi="Times New Roman" w:cs="Times New Roman"/>
          <w:sz w:val="24"/>
          <w:szCs w:val="24"/>
        </w:rPr>
        <w:t>социоприродных</w:t>
      </w:r>
      <w:proofErr w:type="spellEnd"/>
      <w:r w:rsidRPr="00DD305B">
        <w:rPr>
          <w:rFonts w:ascii="Times New Roman" w:hAnsi="Times New Roman" w:cs="Times New Roman"/>
          <w:sz w:val="24"/>
          <w:szCs w:val="24"/>
        </w:rPr>
        <w:t xml:space="preserve"> условий Забайкальского края;  готовность к выбору профильного образования с учетом рынка труда в регионе.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roofErr w:type="gramStart"/>
      <w:r w:rsidRPr="00DD305B">
        <w:rPr>
          <w:rFonts w:ascii="Times New Roman" w:hAnsi="Times New Roman" w:cs="Times New Roman"/>
          <w:sz w:val="24"/>
          <w:szCs w:val="24"/>
        </w:rPr>
        <w:t xml:space="preserve">Выпускник основной школы получит возможность для формирования: развитие эстетического сознания через освоение художественного наследия народов Забайкалья, творческой деятельности эстетического характера; </w:t>
      </w:r>
      <w:r w:rsidRPr="00DD305B">
        <w:rPr>
          <w:rFonts w:ascii="Times New Roman" w:hAnsi="Times New Roman" w:cs="Times New Roman"/>
          <w:sz w:val="24"/>
          <w:szCs w:val="24"/>
        </w:rPr>
        <w:t xml:space="preserve"> выраженной устойчивой учебно-познавательной мотивации и интереса к изучению природы, истории и культуры Забайкальского края; готовности к самообразованию при изучении природы, истории и культуры Забайкальского края; адекватной позитивной самооценки в процессе созидательной деятельности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w:t>
      </w:r>
      <w:proofErr w:type="gramEnd"/>
      <w:r w:rsidRPr="00DD305B">
        <w:rPr>
          <w:rFonts w:ascii="Times New Roman" w:hAnsi="Times New Roman" w:cs="Times New Roman"/>
          <w:sz w:val="24"/>
          <w:szCs w:val="24"/>
        </w:rPr>
        <w:t xml:space="preserve">  компетентности в реализации основ гражданской идентичности как гражданина России и жителя Забайкалья в поступках и деятельности; </w:t>
      </w:r>
      <w:proofErr w:type="spellStart"/>
      <w:r w:rsidRPr="00DD305B">
        <w:rPr>
          <w:rFonts w:ascii="Times New Roman" w:hAnsi="Times New Roman" w:cs="Times New Roman"/>
          <w:sz w:val="24"/>
          <w:szCs w:val="24"/>
        </w:rPr>
        <w:t>эмпатии</w:t>
      </w:r>
      <w:proofErr w:type="spellEnd"/>
      <w:r w:rsidRPr="00DD305B">
        <w:rPr>
          <w:rFonts w:ascii="Times New Roman" w:hAnsi="Times New Roman" w:cs="Times New Roman"/>
          <w:sz w:val="24"/>
          <w:szCs w:val="24"/>
        </w:rPr>
        <w:t xml:space="preserve"> как осознанного понимания и сопереживания чувствам других людей, выражающейся в поступках, направленных на помощь и обеспечение благополучия не только людей, но и мира природы региона.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II. РЕГУЛЯТИВНЫЕ универсальные учебные действия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Выпускник научится:  целеполаганию, включая постановку новых целей, преобразование практических проблем регионального содержания в познавательную задачу;  устанавливать целевые приоритеты при планировании и выполнении социально значимых проектов; планировать пути достижения целей, работая индивидуально и в команде, принимать решения в проблемной ситуации по обеспечению безопасного поведения в быту и в социальном окружении; основам прогнозирования своих поступков с позиции личной и общественной безопасности  в условиях региона. </w:t>
      </w:r>
    </w:p>
    <w:p w:rsidR="00A2028E" w:rsidRPr="00DD305B" w:rsidRDefault="00A2028E" w:rsidP="007C652E">
      <w:pPr>
        <w:spacing w:after="0" w:line="240" w:lineRule="auto"/>
        <w:rPr>
          <w:rFonts w:ascii="Times New Roman" w:hAnsi="Times New Roman" w:cs="Times New Roman"/>
          <w:sz w:val="24"/>
          <w:szCs w:val="24"/>
        </w:rPr>
      </w:pPr>
      <w:proofErr w:type="gramStart"/>
      <w:r w:rsidRPr="00DD305B">
        <w:rPr>
          <w:rFonts w:ascii="Times New Roman" w:hAnsi="Times New Roman" w:cs="Times New Roman"/>
          <w:sz w:val="24"/>
          <w:szCs w:val="24"/>
        </w:rPr>
        <w:t>Выпускник получит возможность научиться: самостоятельно ставить новые учебные цели и задачи в рамках учебного курса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и внеурочной деятельности по нему;  учитывать региональные факторы при построении жизненных планов во временной перспективе; при планировании достижения целей самостоятельно, полно и адекватно учитывать условия и средства их достижения, учитывая проблему обеспечения своей экологической безопасности;</w:t>
      </w:r>
      <w:proofErr w:type="gramEnd"/>
      <w:r w:rsidRPr="00DD305B">
        <w:rPr>
          <w:rFonts w:ascii="Times New Roman" w:hAnsi="Times New Roman" w:cs="Times New Roman"/>
          <w:sz w:val="24"/>
          <w:szCs w:val="24"/>
        </w:rPr>
        <w:t xml:space="preserve">  выделять альтернативные способы достижения цели и выбирать наиболее эффективный способ в процессе решения учебных задач регионального содержания; осуществлять познавательную рефлексию в отношении действий по решению учебных и познавательных задач в сфере решения региональных проблем; </w:t>
      </w:r>
      <w:r w:rsidRPr="00DD305B">
        <w:rPr>
          <w:rFonts w:ascii="Times New Roman" w:hAnsi="Times New Roman" w:cs="Times New Roman"/>
          <w:sz w:val="24"/>
          <w:szCs w:val="24"/>
        </w:rPr>
        <w:t xml:space="preserve"> адекватно оценивать свои возможности достижения цели определённой сложности в процессе выполнения социально значимых проектов; </w:t>
      </w:r>
      <w:r w:rsidRPr="00DD305B">
        <w:rPr>
          <w:rFonts w:ascii="Times New Roman" w:hAnsi="Times New Roman" w:cs="Times New Roman"/>
          <w:sz w:val="24"/>
          <w:szCs w:val="24"/>
        </w:rPr>
        <w:t xml:space="preserve"> прилагать волевые усилия и преодолевать трудности и препятствия в процессе выполнения социально значимых проектов и учебных заданий по интегрированному курсу; </w:t>
      </w:r>
      <w:r w:rsidRPr="00DD305B">
        <w:rPr>
          <w:rFonts w:ascii="Times New Roman" w:hAnsi="Times New Roman" w:cs="Times New Roman"/>
          <w:sz w:val="24"/>
          <w:szCs w:val="24"/>
        </w:rPr>
        <w:t xml:space="preserve"> адекватно оценивать объективную трудность как меру фактического или предполагаемого расхода природных и социальных ресурсов в ходе решения учебных задач регионального характера, в процессе выполнения социально значимых проектов.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III. КОММУНИКАТИВНЫЕ универсальные учебные действия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Выпускник научится: учитывать разные мнения и стремиться к координации различных позиций в сотрудничестве при обсуждении учебных задач регионального содержания по историческим, природным и культурным аспектам, в ходе выполнения социально значимых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по выполнению социально значимых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формулировать разные типы вопросов, необходимые для организации собственной деятельности и сотрудничества с партнёром, используя конструктор вопросов;  </w:t>
      </w:r>
      <w:proofErr w:type="gramStart"/>
      <w:r w:rsidRPr="00DD305B">
        <w:rPr>
          <w:rFonts w:ascii="Times New Roman" w:hAnsi="Times New Roman" w:cs="Times New Roman"/>
          <w:sz w:val="24"/>
          <w:szCs w:val="24"/>
        </w:rPr>
        <w:t>организовывать и планировать учебное сотрудничество с учителем и сверстниками, работать в команде, определять цели и функции участников, способы взаимодействия и общие способы работы по учебному курсу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осуществлять взаимный контроль и оказывать в сотрудничестве необходимую взаимопомощь, как при решении учебных задач в курсе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xml:space="preserve">», так и при выполнении социально значимых </w:t>
      </w:r>
      <w:r w:rsidRPr="00DD305B">
        <w:rPr>
          <w:rFonts w:ascii="Times New Roman" w:hAnsi="Times New Roman" w:cs="Times New Roman"/>
          <w:sz w:val="24"/>
          <w:szCs w:val="24"/>
        </w:rPr>
        <w:lastRenderedPageBreak/>
        <w:t xml:space="preserve">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w:t>
      </w:r>
      <w:proofErr w:type="gramEnd"/>
      <w:r w:rsidRPr="00DD305B">
        <w:rPr>
          <w:rFonts w:ascii="Times New Roman" w:hAnsi="Times New Roman" w:cs="Times New Roman"/>
          <w:sz w:val="24"/>
          <w:szCs w:val="24"/>
        </w:rPr>
        <w:t xml:space="preserve"> </w:t>
      </w:r>
      <w:r w:rsidRPr="00DD305B">
        <w:rPr>
          <w:rFonts w:ascii="Times New Roman" w:hAnsi="Times New Roman" w:cs="Times New Roman"/>
          <w:sz w:val="24"/>
          <w:szCs w:val="24"/>
        </w:rPr>
        <w:t xml:space="preserve"> основам коммуникативной рефлексии, как при решении учебных задач, так и при выполнении социально значимых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w:t>
      </w:r>
    </w:p>
    <w:p w:rsidR="00A2028E" w:rsidRPr="00DD305B" w:rsidRDefault="00A2028E" w:rsidP="007C652E">
      <w:pPr>
        <w:spacing w:after="0" w:line="240" w:lineRule="auto"/>
        <w:rPr>
          <w:rFonts w:ascii="Times New Roman" w:hAnsi="Times New Roman" w:cs="Times New Roman"/>
          <w:sz w:val="24"/>
          <w:szCs w:val="24"/>
        </w:rPr>
      </w:pPr>
      <w:proofErr w:type="gramStart"/>
      <w:r w:rsidRPr="00DD305B">
        <w:rPr>
          <w:rFonts w:ascii="Times New Roman" w:hAnsi="Times New Roman" w:cs="Times New Roman"/>
          <w:sz w:val="24"/>
          <w:szCs w:val="24"/>
        </w:rPr>
        <w:t xml:space="preserve">Выпускник получит возможность научиться:  обосновывать собственную позицию, учитывать и координировать отличные от собственной позиции других людей в сотрудничестве, как при решении учебных задач, так и при выполнении социально-ориентированных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понимать относительность мнений и подходов к решению проблемы, как при решении учебных задач, так и при выполнении </w:t>
      </w:r>
      <w:proofErr w:type="spellStart"/>
      <w:r w:rsidRPr="00DD305B">
        <w:rPr>
          <w:rFonts w:ascii="Times New Roman" w:hAnsi="Times New Roman" w:cs="Times New Roman"/>
          <w:sz w:val="24"/>
          <w:szCs w:val="24"/>
        </w:rPr>
        <w:t>социальноориентированных</w:t>
      </w:r>
      <w:proofErr w:type="spellEnd"/>
      <w:r w:rsidRPr="00DD305B">
        <w:rPr>
          <w:rFonts w:ascii="Times New Roman" w:hAnsi="Times New Roman" w:cs="Times New Roman"/>
          <w:sz w:val="24"/>
          <w:szCs w:val="24"/>
        </w:rPr>
        <w:t xml:space="preserve">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w:t>
      </w:r>
      <w:proofErr w:type="gramEnd"/>
      <w:r w:rsidRPr="00DD305B">
        <w:rPr>
          <w:rFonts w:ascii="Times New Roman" w:hAnsi="Times New Roman" w:cs="Times New Roman"/>
          <w:sz w:val="24"/>
          <w:szCs w:val="24"/>
        </w:rPr>
        <w:t xml:space="preserve">  договариваться и приходить к общему решению в совместной деятельности, в том числе в ситуации столкновения интересов; брать на себя инициативу в организации совместного действия (деловое лидерство), как при решении учебных задач, так и при выполнении социально-ориентированных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w:t>
      </w:r>
      <w:proofErr w:type="gramStart"/>
      <w:r w:rsidRPr="00DD305B">
        <w:rPr>
          <w:rFonts w:ascii="Times New Roman" w:hAnsi="Times New Roman" w:cs="Times New Roman"/>
          <w:sz w:val="24"/>
          <w:szCs w:val="24"/>
        </w:rPr>
        <w:t xml:space="preserve">оказывать поддержку и содействие тем, от кого зависит достижение цели в совместной деятельности, как при решении учебных задач, так и при выполнении социально-ориентированных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осуществлять коммуникативную рефлексию как осознание оснований собственных действий и действий партнёра, как при решении учебных задач, так и при выполнении социально-ориентированных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w:t>
      </w:r>
      <w:proofErr w:type="gramEnd"/>
      <w:r w:rsidRPr="00DD305B">
        <w:rPr>
          <w:rFonts w:ascii="Times New Roman" w:hAnsi="Times New Roman" w:cs="Times New Roman"/>
          <w:sz w:val="24"/>
          <w:szCs w:val="24"/>
        </w:rPr>
        <w:t xml:space="preserve">  в процессе коммуникации достаточно точно, последовательно и полно передавать партнёру необходимую информацию как ориентир для построения действия, как при решении учебных задач, так и при выполнении </w:t>
      </w:r>
      <w:proofErr w:type="spellStart"/>
      <w:r w:rsidRPr="00DD305B">
        <w:rPr>
          <w:rFonts w:ascii="Times New Roman" w:hAnsi="Times New Roman" w:cs="Times New Roman"/>
          <w:sz w:val="24"/>
          <w:szCs w:val="24"/>
        </w:rPr>
        <w:t>социальноориентированных</w:t>
      </w:r>
      <w:proofErr w:type="spellEnd"/>
      <w:r w:rsidRPr="00DD305B">
        <w:rPr>
          <w:rFonts w:ascii="Times New Roman" w:hAnsi="Times New Roman" w:cs="Times New Roman"/>
          <w:sz w:val="24"/>
          <w:szCs w:val="24"/>
        </w:rPr>
        <w:t xml:space="preserve">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w:t>
      </w:r>
      <w:r w:rsidRPr="00DD305B">
        <w:rPr>
          <w:rFonts w:ascii="Times New Roman" w:hAnsi="Times New Roman" w:cs="Times New Roman"/>
          <w:sz w:val="24"/>
          <w:szCs w:val="24"/>
        </w:rPr>
        <w:t xml:space="preserve"> 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в совместной деятельности чётко формулировать цели группы и позволять её участникам проявлять собственную энергию для достижения этих целей, как при решении учебных задач, так и при выполнении </w:t>
      </w:r>
      <w:proofErr w:type="spellStart"/>
      <w:r w:rsidRPr="00DD305B">
        <w:rPr>
          <w:rFonts w:ascii="Times New Roman" w:hAnsi="Times New Roman" w:cs="Times New Roman"/>
          <w:sz w:val="24"/>
          <w:szCs w:val="24"/>
        </w:rPr>
        <w:t>социальноориентированных</w:t>
      </w:r>
      <w:proofErr w:type="spellEnd"/>
      <w:r w:rsidRPr="00DD305B">
        <w:rPr>
          <w:rFonts w:ascii="Times New Roman" w:hAnsi="Times New Roman" w:cs="Times New Roman"/>
          <w:sz w:val="24"/>
          <w:szCs w:val="24"/>
        </w:rPr>
        <w:t xml:space="preserve"> проектов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IV. ПОЗНАВАТЕЛЬНЫЕ универсальные учебные действия  </w:t>
      </w:r>
    </w:p>
    <w:p w:rsidR="00A2028E" w:rsidRPr="00DD305B" w:rsidRDefault="00A2028E" w:rsidP="007C652E">
      <w:pPr>
        <w:spacing w:after="0" w:line="240" w:lineRule="auto"/>
        <w:rPr>
          <w:rFonts w:ascii="Times New Roman" w:hAnsi="Times New Roman" w:cs="Times New Roman"/>
          <w:sz w:val="24"/>
          <w:szCs w:val="24"/>
        </w:rPr>
      </w:pPr>
      <w:proofErr w:type="gramStart"/>
      <w:r w:rsidRPr="00DD305B">
        <w:rPr>
          <w:rFonts w:ascii="Times New Roman" w:hAnsi="Times New Roman" w:cs="Times New Roman"/>
          <w:sz w:val="24"/>
          <w:szCs w:val="24"/>
        </w:rPr>
        <w:t xml:space="preserve">Выпускник научится:  основам реализации проектно-исследовательской деятельности (на примере социально-ориентированных проектов экологического и др. содержания с учётом </w:t>
      </w:r>
      <w:proofErr w:type="spellStart"/>
      <w:r w:rsidRPr="00DD305B">
        <w:rPr>
          <w:rFonts w:ascii="Times New Roman" w:hAnsi="Times New Roman" w:cs="Times New Roman"/>
          <w:sz w:val="24"/>
          <w:szCs w:val="24"/>
        </w:rPr>
        <w:t>социоприродного</w:t>
      </w:r>
      <w:proofErr w:type="spellEnd"/>
      <w:r w:rsidRPr="00DD305B">
        <w:rPr>
          <w:rFonts w:ascii="Times New Roman" w:hAnsi="Times New Roman" w:cs="Times New Roman"/>
          <w:sz w:val="24"/>
          <w:szCs w:val="24"/>
        </w:rPr>
        <w:t xml:space="preserve"> окружения школы);  проводить наблюдение и эксперимент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под руководством учителя;  объяснять явления, процессы, связи и отношения, выявляемые в ходе исследовании;  осуществлять расширенный поиск информации с использованием ресурсов библиотек и Интернета по региональным проблемам;</w:t>
      </w:r>
      <w:proofErr w:type="gramEnd"/>
      <w:r w:rsidRPr="00DD305B">
        <w:rPr>
          <w:rFonts w:ascii="Times New Roman" w:hAnsi="Times New Roman" w:cs="Times New Roman"/>
          <w:sz w:val="24"/>
          <w:szCs w:val="24"/>
        </w:rPr>
        <w:t xml:space="preserve"> </w:t>
      </w:r>
      <w:r w:rsidRPr="00DD305B">
        <w:rPr>
          <w:rFonts w:ascii="Times New Roman" w:hAnsi="Times New Roman" w:cs="Times New Roman"/>
          <w:sz w:val="24"/>
          <w:szCs w:val="24"/>
        </w:rPr>
        <w:t> давать определение ключевым понятиям курса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xml:space="preserve">»;  устанавливать причинно-следственные связи, характеризующие антропогенное воздействие на природу Забайкалья. </w:t>
      </w:r>
    </w:p>
    <w:p w:rsidR="00A2028E" w:rsidRPr="00DD305B" w:rsidRDefault="00A2028E" w:rsidP="007C652E">
      <w:pPr>
        <w:spacing w:after="0" w:line="240" w:lineRule="auto"/>
        <w:rPr>
          <w:rFonts w:ascii="Times New Roman" w:hAnsi="Times New Roman" w:cs="Times New Roman"/>
          <w:sz w:val="24"/>
          <w:szCs w:val="24"/>
        </w:rPr>
      </w:pPr>
      <w:proofErr w:type="gramStart"/>
      <w:r w:rsidRPr="00DD305B">
        <w:rPr>
          <w:rFonts w:ascii="Times New Roman" w:hAnsi="Times New Roman" w:cs="Times New Roman"/>
          <w:sz w:val="24"/>
          <w:szCs w:val="24"/>
        </w:rPr>
        <w:t xml:space="preserve">Выпускник получит возможность научиться:  основам рефлексивного чтения при изучении дополнительной литературе и Интернет-источников;  формулировать региональные проблемы, аргументировать их актуальность;  самостоятельно проводить исследование на основе применения методов наблюдения и эксперимента в </w:t>
      </w:r>
      <w:proofErr w:type="spellStart"/>
      <w:r w:rsidRPr="00DD305B">
        <w:rPr>
          <w:rFonts w:ascii="Times New Roman" w:hAnsi="Times New Roman" w:cs="Times New Roman"/>
          <w:sz w:val="24"/>
          <w:szCs w:val="24"/>
        </w:rPr>
        <w:t>социоприродном</w:t>
      </w:r>
      <w:proofErr w:type="spellEnd"/>
      <w:r w:rsidRPr="00DD305B">
        <w:rPr>
          <w:rFonts w:ascii="Times New Roman" w:hAnsi="Times New Roman" w:cs="Times New Roman"/>
          <w:sz w:val="24"/>
          <w:szCs w:val="24"/>
        </w:rPr>
        <w:t xml:space="preserve"> окружении школы; выдвигать гипотезы о связях и закономерностях событий, процессов и объектов на территории Забайкалья и их взаимосвязи с другими территориями;</w:t>
      </w:r>
      <w:proofErr w:type="gramEnd"/>
      <w:r w:rsidRPr="00DD305B">
        <w:rPr>
          <w:rFonts w:ascii="Times New Roman" w:hAnsi="Times New Roman" w:cs="Times New Roman"/>
          <w:sz w:val="24"/>
          <w:szCs w:val="24"/>
        </w:rPr>
        <w:t xml:space="preserve">  </w:t>
      </w:r>
      <w:proofErr w:type="gramStart"/>
      <w:r w:rsidRPr="00DD305B">
        <w:rPr>
          <w:rFonts w:ascii="Times New Roman" w:hAnsi="Times New Roman" w:cs="Times New Roman"/>
          <w:sz w:val="24"/>
          <w:szCs w:val="24"/>
        </w:rPr>
        <w:t xml:space="preserve">организовывать исследование с целью проверки гипотез;  делать умозаключения (индуктивное и по аналогии и выводы на основе аргументации. </w:t>
      </w:r>
      <w:proofErr w:type="gramEnd"/>
    </w:p>
    <w:p w:rsidR="000C0B5F" w:rsidRPr="00DD305B" w:rsidRDefault="000C0B5F"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Предметные</w:t>
      </w:r>
    </w:p>
    <w:p w:rsidR="00A2028E" w:rsidRPr="00DD305B" w:rsidRDefault="00A2028E" w:rsidP="007C652E">
      <w:p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Учащиеся научатся: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proofErr w:type="gramStart"/>
      <w:r w:rsidRPr="00DD305B">
        <w:rPr>
          <w:rFonts w:ascii="Times New Roman" w:hAnsi="Times New Roman" w:cs="Times New Roman"/>
          <w:sz w:val="24"/>
          <w:szCs w:val="24"/>
        </w:rPr>
        <w:t xml:space="preserve">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 </w:t>
      </w:r>
      <w:proofErr w:type="gramEnd"/>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w:t>
      </w:r>
      <w:proofErr w:type="spellStart"/>
      <w:r w:rsidRPr="00DD305B">
        <w:rPr>
          <w:rFonts w:ascii="Times New Roman" w:hAnsi="Times New Roman" w:cs="Times New Roman"/>
          <w:sz w:val="24"/>
          <w:szCs w:val="24"/>
        </w:rPr>
        <w:t>практикоориентированных</w:t>
      </w:r>
      <w:proofErr w:type="spellEnd"/>
      <w:r w:rsidRPr="00DD305B">
        <w:rPr>
          <w:rFonts w:ascii="Times New Roman" w:hAnsi="Times New Roman" w:cs="Times New Roman"/>
          <w:sz w:val="24"/>
          <w:szCs w:val="24"/>
        </w:rPr>
        <w:t xml:space="preserve">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края;</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описывать по карте положение и взаиморасположение географических объектов;</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различать географические процессы и явления, определяющие особенности природы и населения Забайкальского края;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устанавливать черты сходства и различия особенностей природы и населения, материальной и духовной культуры региона и отдельных стран, адаптации человека к разным природным условиям;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объяснять особенности компонентов природы отдельных территорий;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lastRenderedPageBreak/>
        <w:t xml:space="preserve">приводить примеры взаимодействия природы и общества в пределах отдельных территорий;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оценивать воздействие географического положения на особенности природы, жизнь и хозяйственную деятельность населения;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различать географические процессы и явления, определяющие особенности природы края;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оценивать особенности взаимодействия природы и общества в пределах региона;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объяснять особенности компонентов природы отдельных частей страны;</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оценивать природные условия и обеспеченность природными ресурсами Забайкальского края;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использовать знания об особенностях компонентов природы края, об особенностях взаимодействия природы и общества, для решения </w:t>
      </w:r>
      <w:proofErr w:type="spellStart"/>
      <w:r w:rsidRPr="00DD305B">
        <w:rPr>
          <w:rFonts w:ascii="Times New Roman" w:hAnsi="Times New Roman" w:cs="Times New Roman"/>
          <w:sz w:val="24"/>
          <w:szCs w:val="24"/>
        </w:rPr>
        <w:t>практикоориентированных</w:t>
      </w:r>
      <w:proofErr w:type="spellEnd"/>
      <w:r w:rsidRPr="00DD305B">
        <w:rPr>
          <w:rFonts w:ascii="Times New Roman" w:hAnsi="Times New Roman" w:cs="Times New Roman"/>
          <w:sz w:val="24"/>
          <w:szCs w:val="24"/>
        </w:rPr>
        <w:t xml:space="preserve"> задач в контексте реальной жизни;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различать (распознавать, приводить примеры) демографические процессы и явления, характеризующие динамику численности населения региона; факторы, определяющие динамику населения края, половозрастную структуру, особенности размещения населения по территории края, географические различия в уровне занятости, качестве и уровне жизни населения;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использовать знания </w:t>
      </w:r>
      <w:proofErr w:type="gramStart"/>
      <w:r w:rsidRPr="00DD305B">
        <w:rPr>
          <w:rFonts w:ascii="Times New Roman" w:hAnsi="Times New Roman" w:cs="Times New Roman"/>
          <w:sz w:val="24"/>
          <w:szCs w:val="24"/>
        </w:rPr>
        <w:t>об</w:t>
      </w:r>
      <w:proofErr w:type="gramEnd"/>
      <w:r w:rsidRPr="00DD305B">
        <w:rPr>
          <w:rFonts w:ascii="Times New Roman" w:hAnsi="Times New Roman" w:cs="Times New Roman"/>
          <w:sz w:val="24"/>
          <w:szCs w:val="24"/>
        </w:rPr>
        <w:t xml:space="preserve">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Забайкальского края для решения практико-ориентированных задач в контексте реальной жизни;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различать (распознавать) показатели, характеризующие отраслевую, функциональную и территориальную структуру хозяйства России;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использовать знания о факторах размещения хозяйства и особенностях размещения отраслей экономики для объяснения особенностей отраслевой, функциональной и территориальной структуры хозяйства региона;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объяснять и сравнивать особенности природы, населения и хозяйства региона;  уметь ориентироваться при помощи компаса, определять стороны горизонта, использовать компас для определения азимута;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описывать погоду своей местности;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давать характеристику рельефа своей местности;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уметь выделять в записках путешественников географические особенности территории;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 xml:space="preserve">приводить примеры современных видов связи, применять современные виды связи для решения учебных и практических задач по географии; </w:t>
      </w:r>
    </w:p>
    <w:p w:rsidR="00A2028E" w:rsidRPr="00DD305B" w:rsidRDefault="00A2028E" w:rsidP="007C652E">
      <w:pPr>
        <w:pStyle w:val="a3"/>
        <w:numPr>
          <w:ilvl w:val="0"/>
          <w:numId w:val="3"/>
        </w:num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t>оценивать место и роль своего региона в хозяйстве России и в мировом хозяйстве</w:t>
      </w: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Авторы курса</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Рыбак Т.Г., заведующая кафедрой </w:t>
      </w:r>
      <w:proofErr w:type="gramStart"/>
      <w:r w:rsidRPr="00DD305B">
        <w:rPr>
          <w:rFonts w:ascii="Times New Roman" w:hAnsi="Times New Roman" w:cs="Times New Roman"/>
          <w:sz w:val="24"/>
          <w:szCs w:val="24"/>
        </w:rPr>
        <w:t>естественно-научного</w:t>
      </w:r>
      <w:proofErr w:type="gramEnd"/>
      <w:r w:rsidRPr="00DD305B">
        <w:rPr>
          <w:rFonts w:ascii="Times New Roman" w:hAnsi="Times New Roman" w:cs="Times New Roman"/>
          <w:sz w:val="24"/>
          <w:szCs w:val="24"/>
        </w:rPr>
        <w:t xml:space="preserve"> и математического образования  ГУ ДПО «ИРО Забайкальского края» </w:t>
      </w:r>
      <w:proofErr w:type="spellStart"/>
      <w:r w:rsidRPr="00DD305B">
        <w:rPr>
          <w:rFonts w:ascii="Times New Roman" w:hAnsi="Times New Roman" w:cs="Times New Roman"/>
          <w:sz w:val="24"/>
          <w:szCs w:val="24"/>
        </w:rPr>
        <w:t>Старчакова</w:t>
      </w:r>
      <w:proofErr w:type="spellEnd"/>
      <w:r w:rsidRPr="00DD305B">
        <w:rPr>
          <w:rFonts w:ascii="Times New Roman" w:hAnsi="Times New Roman" w:cs="Times New Roman"/>
          <w:sz w:val="24"/>
          <w:szCs w:val="24"/>
        </w:rPr>
        <w:t xml:space="preserve"> И.В., доцент кафедры географии, теории и методики обучения географии </w:t>
      </w:r>
      <w:proofErr w:type="spellStart"/>
      <w:r w:rsidRPr="00DD305B">
        <w:rPr>
          <w:rFonts w:ascii="Times New Roman" w:hAnsi="Times New Roman" w:cs="Times New Roman"/>
          <w:sz w:val="24"/>
          <w:szCs w:val="24"/>
        </w:rPr>
        <w:t>ЗабГУ</w:t>
      </w:r>
      <w:proofErr w:type="spellEnd"/>
      <w:r w:rsidRPr="00DD305B">
        <w:rPr>
          <w:rFonts w:ascii="Times New Roman" w:hAnsi="Times New Roman" w:cs="Times New Roman"/>
          <w:sz w:val="24"/>
          <w:szCs w:val="24"/>
        </w:rPr>
        <w:t xml:space="preserve">, </w:t>
      </w:r>
      <w:proofErr w:type="spellStart"/>
      <w:r w:rsidRPr="00DD305B">
        <w:rPr>
          <w:rFonts w:ascii="Times New Roman" w:hAnsi="Times New Roman" w:cs="Times New Roman"/>
          <w:sz w:val="24"/>
          <w:szCs w:val="24"/>
        </w:rPr>
        <w:t>к.п.н</w:t>
      </w:r>
      <w:proofErr w:type="spellEnd"/>
      <w:r w:rsidRPr="00DD305B">
        <w:rPr>
          <w:rFonts w:ascii="Times New Roman" w:hAnsi="Times New Roman" w:cs="Times New Roman"/>
          <w:sz w:val="24"/>
          <w:szCs w:val="24"/>
        </w:rPr>
        <w:t>., доцент</w:t>
      </w:r>
    </w:p>
    <w:p w:rsidR="00A2028E" w:rsidRPr="00DD305B" w:rsidRDefault="00A2028E" w:rsidP="007C652E">
      <w:pPr>
        <w:spacing w:after="0" w:line="240" w:lineRule="auto"/>
        <w:rPr>
          <w:rFonts w:ascii="Times New Roman" w:hAnsi="Times New Roman" w:cs="Times New Roman"/>
          <w:sz w:val="24"/>
          <w:szCs w:val="24"/>
          <w:shd w:val="clear" w:color="auto" w:fill="FFFFFF"/>
        </w:rPr>
      </w:pPr>
      <w:r w:rsidRPr="00DD305B">
        <w:rPr>
          <w:rFonts w:ascii="Times New Roman" w:hAnsi="Times New Roman" w:cs="Times New Roman"/>
          <w:sz w:val="24"/>
          <w:szCs w:val="24"/>
        </w:rPr>
        <w:t xml:space="preserve">Авторы основного курса: </w:t>
      </w:r>
      <w:r w:rsidRPr="00DD305B">
        <w:rPr>
          <w:rFonts w:ascii="Times New Roman" w:hAnsi="Times New Roman" w:cs="Times New Roman"/>
          <w:sz w:val="24"/>
          <w:szCs w:val="24"/>
          <w:shd w:val="clear" w:color="auto" w:fill="FFFFFF"/>
        </w:rPr>
        <w:t>Е.М. </w:t>
      </w:r>
      <w:proofErr w:type="spellStart"/>
      <w:r w:rsidRPr="00DD305B">
        <w:rPr>
          <w:rStyle w:val="a4"/>
          <w:rFonts w:ascii="Times New Roman" w:hAnsi="Times New Roman" w:cs="Times New Roman"/>
          <w:bCs/>
          <w:i w:val="0"/>
          <w:iCs w:val="0"/>
          <w:sz w:val="24"/>
          <w:szCs w:val="24"/>
          <w:shd w:val="clear" w:color="auto" w:fill="FFFFFF"/>
        </w:rPr>
        <w:t>Домогацких</w:t>
      </w:r>
      <w:proofErr w:type="spellEnd"/>
      <w:r w:rsidRPr="00DD305B">
        <w:rPr>
          <w:rFonts w:ascii="Times New Roman" w:hAnsi="Times New Roman" w:cs="Times New Roman"/>
          <w:sz w:val="24"/>
          <w:szCs w:val="24"/>
          <w:shd w:val="clear" w:color="auto" w:fill="FFFFFF"/>
        </w:rPr>
        <w:t xml:space="preserve">, Н.И. </w:t>
      </w:r>
      <w:proofErr w:type="gramStart"/>
      <w:r w:rsidRPr="00DD305B">
        <w:rPr>
          <w:rFonts w:ascii="Times New Roman" w:hAnsi="Times New Roman" w:cs="Times New Roman"/>
          <w:sz w:val="24"/>
          <w:szCs w:val="24"/>
          <w:shd w:val="clear" w:color="auto" w:fill="FFFFFF"/>
        </w:rPr>
        <w:t>Алексеевский</w:t>
      </w:r>
      <w:proofErr w:type="gramEnd"/>
      <w:r w:rsidRPr="00DD305B">
        <w:rPr>
          <w:rFonts w:ascii="Times New Roman" w:hAnsi="Times New Roman" w:cs="Times New Roman"/>
          <w:sz w:val="24"/>
          <w:szCs w:val="24"/>
          <w:shd w:val="clear" w:color="auto" w:fill="FFFFFF"/>
        </w:rPr>
        <w:t>, издательство «Русское слово»</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shd w:val="clear" w:color="auto" w:fill="FFFFFF"/>
        </w:rPr>
        <w:t>Место в Учебном плане</w:t>
      </w:r>
    </w:p>
    <w:p w:rsidR="00A2028E" w:rsidRPr="00DD305B" w:rsidRDefault="00A2028E" w:rsidP="007C652E">
      <w:pPr>
        <w:spacing w:after="0" w:line="240" w:lineRule="auto"/>
        <w:jc w:val="both"/>
        <w:rPr>
          <w:rFonts w:ascii="Times New Roman" w:hAnsi="Times New Roman" w:cs="Times New Roman"/>
          <w:sz w:val="24"/>
          <w:szCs w:val="24"/>
        </w:rPr>
      </w:pPr>
      <w:r w:rsidRPr="00DD305B">
        <w:rPr>
          <w:rFonts w:ascii="Times New Roman" w:hAnsi="Times New Roman" w:cs="Times New Roman"/>
          <w:sz w:val="24"/>
          <w:szCs w:val="24"/>
        </w:rPr>
        <w:lastRenderedPageBreak/>
        <w:t>На основании Приказ Министерства образования, науки и молодёжной политики Забайкальского края №811 от 1.10.2018г «О введении интегрированного учебного курса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курс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в ОУ вводится на ступени основного общего образования:</w:t>
      </w:r>
    </w:p>
    <w:p w:rsidR="00A2028E" w:rsidRPr="00DD305B" w:rsidRDefault="00A2028E" w:rsidP="007C652E">
      <w:pPr>
        <w:pStyle w:val="a5"/>
        <w:spacing w:after="0"/>
        <w:ind w:left="567"/>
        <w:jc w:val="both"/>
        <w:rPr>
          <w:rFonts w:eastAsiaTheme="minorHAnsi"/>
          <w:lang w:eastAsia="en-US"/>
        </w:rPr>
      </w:pPr>
      <w:proofErr w:type="gramStart"/>
      <w:r w:rsidRPr="00DD305B">
        <w:rPr>
          <w:rFonts w:eastAsiaTheme="minorHAnsi"/>
          <w:lang w:eastAsia="en-US"/>
        </w:rPr>
        <w:t>часть часов курса «</w:t>
      </w:r>
      <w:proofErr w:type="spellStart"/>
      <w:r w:rsidRPr="00DD305B">
        <w:rPr>
          <w:rFonts w:eastAsiaTheme="minorHAnsi"/>
          <w:lang w:eastAsia="en-US"/>
        </w:rPr>
        <w:t>Забайкаловедение</w:t>
      </w:r>
      <w:proofErr w:type="spellEnd"/>
      <w:r w:rsidRPr="00DD305B">
        <w:rPr>
          <w:rFonts w:eastAsiaTheme="minorHAnsi"/>
          <w:lang w:eastAsia="en-US"/>
        </w:rPr>
        <w:t>» (Программа интегрированного учебного курса «</w:t>
      </w:r>
      <w:proofErr w:type="spellStart"/>
      <w:r w:rsidRPr="00DD305B">
        <w:rPr>
          <w:rFonts w:eastAsiaTheme="minorHAnsi"/>
          <w:lang w:eastAsia="en-US"/>
        </w:rPr>
        <w:t>Забайкаловедение</w:t>
      </w:r>
      <w:proofErr w:type="spellEnd"/>
      <w:r w:rsidRPr="00DD305B">
        <w:rPr>
          <w:rFonts w:eastAsiaTheme="minorHAnsi"/>
          <w:lang w:eastAsia="en-US"/>
        </w:rPr>
        <w:t>» для 5-9 классов общеобразовательных организаций Забайкальского края.</w:t>
      </w:r>
      <w:proofErr w:type="gramEnd"/>
      <w:r w:rsidRPr="00DD305B">
        <w:rPr>
          <w:rFonts w:eastAsiaTheme="minorHAnsi"/>
          <w:lang w:eastAsia="en-US"/>
        </w:rPr>
        <w:t xml:space="preserve"> – Чита</w:t>
      </w:r>
      <w:proofErr w:type="gramStart"/>
      <w:r w:rsidRPr="00DD305B">
        <w:rPr>
          <w:rFonts w:eastAsiaTheme="minorHAnsi"/>
          <w:lang w:eastAsia="en-US"/>
        </w:rPr>
        <w:t xml:space="preserve"> :</w:t>
      </w:r>
      <w:proofErr w:type="gramEnd"/>
      <w:r w:rsidRPr="00DD305B">
        <w:rPr>
          <w:rFonts w:eastAsiaTheme="minorHAnsi"/>
          <w:lang w:eastAsia="en-US"/>
        </w:rPr>
        <w:t xml:space="preserve"> </w:t>
      </w:r>
      <w:proofErr w:type="gramStart"/>
      <w:r w:rsidRPr="00DD305B">
        <w:rPr>
          <w:rFonts w:eastAsiaTheme="minorHAnsi"/>
          <w:lang w:eastAsia="en-US"/>
        </w:rPr>
        <w:t>ИРО Забайкальского края, 2018г) интегрируется с часами основных предметов: русский язык, литература, родной (русский) язык, родная (русская) литература, история, обществознание, география, биология, изобразительное искусство, музыка, ОБЖ;</w:t>
      </w:r>
      <w:proofErr w:type="gramEnd"/>
    </w:p>
    <w:p w:rsidR="00A2028E" w:rsidRPr="00DD305B" w:rsidRDefault="00A2028E" w:rsidP="007C652E">
      <w:pPr>
        <w:pStyle w:val="a5"/>
        <w:spacing w:after="0"/>
        <w:ind w:left="567"/>
        <w:jc w:val="both"/>
        <w:rPr>
          <w:rFonts w:eastAsiaTheme="minorHAnsi"/>
          <w:lang w:eastAsia="en-US"/>
        </w:rPr>
      </w:pPr>
      <w:r w:rsidRPr="00DD305B">
        <w:rPr>
          <w:rFonts w:eastAsiaTheme="minorHAnsi"/>
          <w:lang w:eastAsia="en-US"/>
        </w:rPr>
        <w:t xml:space="preserve">часть часов включается в план внеклассных мероприятий и реализуется в различных формах: проекты, исследовательские работы, конференции, образовательные игры, конкурсы, акции, экскурсии и т.д.    </w:t>
      </w: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Таблица интеграции курса «</w:t>
      </w:r>
      <w:proofErr w:type="spellStart"/>
      <w:r w:rsidRPr="00DD305B">
        <w:rPr>
          <w:rFonts w:ascii="Times New Roman" w:hAnsi="Times New Roman" w:cs="Times New Roman"/>
          <w:sz w:val="24"/>
          <w:szCs w:val="24"/>
        </w:rPr>
        <w:t>Забайкаловедение</w:t>
      </w:r>
      <w:proofErr w:type="spellEnd"/>
      <w:r w:rsidRPr="00DD305B">
        <w:rPr>
          <w:rFonts w:ascii="Times New Roman" w:hAnsi="Times New Roman" w:cs="Times New Roman"/>
          <w:sz w:val="24"/>
          <w:szCs w:val="24"/>
        </w:rPr>
        <w:t>» (урочная деятельность)</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tbl>
      <w:tblPr>
        <w:tblStyle w:val="a7"/>
        <w:tblW w:w="9498" w:type="dxa"/>
        <w:tblInd w:w="-1168" w:type="dxa"/>
        <w:tblLayout w:type="fixed"/>
        <w:tblLook w:val="04A0" w:firstRow="1" w:lastRow="0" w:firstColumn="1" w:lastColumn="0" w:noHBand="0" w:noVBand="1"/>
      </w:tblPr>
      <w:tblGrid>
        <w:gridCol w:w="2552"/>
        <w:gridCol w:w="1134"/>
        <w:gridCol w:w="1276"/>
        <w:gridCol w:w="1134"/>
        <w:gridCol w:w="1134"/>
        <w:gridCol w:w="1134"/>
        <w:gridCol w:w="1134"/>
      </w:tblGrid>
      <w:tr w:rsidR="00DD305B" w:rsidRPr="00DD305B" w:rsidTr="00BF68ED">
        <w:tc>
          <w:tcPr>
            <w:tcW w:w="2552" w:type="dxa"/>
          </w:tcPr>
          <w:p w:rsidR="00A2028E" w:rsidRPr="00DD305B" w:rsidRDefault="00A2028E" w:rsidP="007C652E">
            <w:pPr>
              <w:rPr>
                <w:rFonts w:ascii="Times New Roman" w:hAnsi="Times New Roman" w:cs="Times New Roman"/>
                <w:sz w:val="24"/>
                <w:szCs w:val="24"/>
              </w:rPr>
            </w:pP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5 класс</w:t>
            </w:r>
          </w:p>
        </w:tc>
        <w:tc>
          <w:tcPr>
            <w:tcW w:w="1276"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6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7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8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9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всего</w:t>
            </w:r>
          </w:p>
        </w:tc>
      </w:tr>
      <w:tr w:rsidR="00DD305B" w:rsidRPr="00DD305B" w:rsidTr="00BF68ED">
        <w:tc>
          <w:tcPr>
            <w:tcW w:w="2552"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География</w:t>
            </w:r>
          </w:p>
        </w:tc>
        <w:tc>
          <w:tcPr>
            <w:tcW w:w="1134" w:type="dxa"/>
          </w:tcPr>
          <w:p w:rsidR="00A2028E" w:rsidRPr="00DD305B" w:rsidRDefault="00A2028E" w:rsidP="007C652E">
            <w:pPr>
              <w:rPr>
                <w:rFonts w:ascii="Times New Roman" w:hAnsi="Times New Roman" w:cs="Times New Roman"/>
                <w:sz w:val="24"/>
                <w:szCs w:val="24"/>
              </w:rPr>
            </w:pPr>
          </w:p>
        </w:tc>
        <w:tc>
          <w:tcPr>
            <w:tcW w:w="1276" w:type="dxa"/>
          </w:tcPr>
          <w:p w:rsidR="00A2028E" w:rsidRPr="00DD305B" w:rsidRDefault="00A2028E" w:rsidP="007C652E">
            <w:pPr>
              <w:rPr>
                <w:rFonts w:ascii="Times New Roman" w:hAnsi="Times New Roman" w:cs="Times New Roman"/>
                <w:sz w:val="24"/>
                <w:szCs w:val="24"/>
              </w:rPr>
            </w:pPr>
          </w:p>
        </w:tc>
        <w:tc>
          <w:tcPr>
            <w:tcW w:w="1134" w:type="dxa"/>
          </w:tcPr>
          <w:p w:rsidR="00A2028E" w:rsidRPr="00DD305B" w:rsidRDefault="00A2028E" w:rsidP="007C652E">
            <w:pPr>
              <w:rPr>
                <w:rFonts w:ascii="Times New Roman" w:hAnsi="Times New Roman" w:cs="Times New Roman"/>
                <w:sz w:val="24"/>
                <w:szCs w:val="24"/>
              </w:rPr>
            </w:pP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14</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12</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26</w:t>
            </w:r>
          </w:p>
        </w:tc>
      </w:tr>
    </w:tbl>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Внеурочная деятельность</w:t>
      </w:r>
    </w:p>
    <w:tbl>
      <w:tblPr>
        <w:tblStyle w:val="a7"/>
        <w:tblW w:w="9498" w:type="dxa"/>
        <w:tblInd w:w="-1168" w:type="dxa"/>
        <w:tblLayout w:type="fixed"/>
        <w:tblLook w:val="04A0" w:firstRow="1" w:lastRow="0" w:firstColumn="1" w:lastColumn="0" w:noHBand="0" w:noVBand="1"/>
      </w:tblPr>
      <w:tblGrid>
        <w:gridCol w:w="2552"/>
        <w:gridCol w:w="1134"/>
        <w:gridCol w:w="1276"/>
        <w:gridCol w:w="1134"/>
        <w:gridCol w:w="1134"/>
        <w:gridCol w:w="1134"/>
        <w:gridCol w:w="1134"/>
      </w:tblGrid>
      <w:tr w:rsidR="00DD305B" w:rsidRPr="00DD305B" w:rsidTr="00BF68ED">
        <w:tc>
          <w:tcPr>
            <w:tcW w:w="2552" w:type="dxa"/>
          </w:tcPr>
          <w:p w:rsidR="00A2028E" w:rsidRPr="00DD305B" w:rsidRDefault="00A2028E" w:rsidP="007C652E">
            <w:pPr>
              <w:rPr>
                <w:rFonts w:ascii="Times New Roman" w:hAnsi="Times New Roman" w:cs="Times New Roman"/>
                <w:sz w:val="24"/>
                <w:szCs w:val="24"/>
              </w:rPr>
            </w:pP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5 класс</w:t>
            </w:r>
          </w:p>
        </w:tc>
        <w:tc>
          <w:tcPr>
            <w:tcW w:w="1276"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6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7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8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9 класс</w:t>
            </w:r>
          </w:p>
        </w:tc>
        <w:tc>
          <w:tcPr>
            <w:tcW w:w="1134"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всего</w:t>
            </w:r>
          </w:p>
        </w:tc>
      </w:tr>
      <w:tr w:rsidR="00DD305B" w:rsidRPr="00DD305B" w:rsidTr="00BF68ED">
        <w:tc>
          <w:tcPr>
            <w:tcW w:w="2552" w:type="dxa"/>
          </w:tcPr>
          <w:p w:rsidR="00A2028E" w:rsidRPr="00DD305B" w:rsidRDefault="00A2028E" w:rsidP="007C652E">
            <w:pPr>
              <w:rPr>
                <w:rFonts w:ascii="Times New Roman" w:hAnsi="Times New Roman" w:cs="Times New Roman"/>
                <w:sz w:val="24"/>
                <w:szCs w:val="24"/>
              </w:rPr>
            </w:pPr>
            <w:r w:rsidRPr="00DD305B">
              <w:rPr>
                <w:rFonts w:ascii="Times New Roman" w:hAnsi="Times New Roman" w:cs="Times New Roman"/>
                <w:sz w:val="24"/>
                <w:szCs w:val="24"/>
              </w:rPr>
              <w:t>География</w:t>
            </w:r>
          </w:p>
        </w:tc>
        <w:tc>
          <w:tcPr>
            <w:tcW w:w="1134" w:type="dxa"/>
          </w:tcPr>
          <w:p w:rsidR="00A2028E" w:rsidRPr="00DD305B" w:rsidRDefault="00A2028E" w:rsidP="007C652E">
            <w:pPr>
              <w:rPr>
                <w:rFonts w:ascii="Times New Roman" w:hAnsi="Times New Roman" w:cs="Times New Roman"/>
                <w:sz w:val="24"/>
                <w:szCs w:val="24"/>
              </w:rPr>
            </w:pPr>
          </w:p>
        </w:tc>
        <w:tc>
          <w:tcPr>
            <w:tcW w:w="1276" w:type="dxa"/>
          </w:tcPr>
          <w:p w:rsidR="00A2028E" w:rsidRPr="00DD305B" w:rsidRDefault="00A2028E" w:rsidP="007C652E">
            <w:pPr>
              <w:rPr>
                <w:rFonts w:ascii="Times New Roman" w:hAnsi="Times New Roman" w:cs="Times New Roman"/>
                <w:sz w:val="24"/>
                <w:szCs w:val="24"/>
              </w:rPr>
            </w:pPr>
          </w:p>
        </w:tc>
        <w:tc>
          <w:tcPr>
            <w:tcW w:w="1134" w:type="dxa"/>
          </w:tcPr>
          <w:p w:rsidR="00A2028E" w:rsidRPr="00DD305B" w:rsidRDefault="00A2028E" w:rsidP="007C652E">
            <w:pPr>
              <w:rPr>
                <w:rFonts w:ascii="Times New Roman" w:hAnsi="Times New Roman" w:cs="Times New Roman"/>
                <w:sz w:val="24"/>
                <w:szCs w:val="24"/>
              </w:rPr>
            </w:pPr>
          </w:p>
        </w:tc>
        <w:tc>
          <w:tcPr>
            <w:tcW w:w="1134" w:type="dxa"/>
          </w:tcPr>
          <w:p w:rsidR="00A2028E"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3</w:t>
            </w:r>
          </w:p>
        </w:tc>
        <w:tc>
          <w:tcPr>
            <w:tcW w:w="1134" w:type="dxa"/>
          </w:tcPr>
          <w:p w:rsidR="00A2028E"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5</w:t>
            </w:r>
          </w:p>
        </w:tc>
        <w:tc>
          <w:tcPr>
            <w:tcW w:w="1134" w:type="dxa"/>
          </w:tcPr>
          <w:p w:rsidR="00A2028E"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8</w:t>
            </w:r>
          </w:p>
        </w:tc>
      </w:tr>
    </w:tbl>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Содержание</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Часть I. Природа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Раздел I. Введение. Географическое положение. История исследования территории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Тема 1. Введение. Территория, границы и географическое положение. Понятие «географическое положение». Особенности географического положения Забайкальского края, виды и уровни географического положения: физико-географическое, экономик</w:t>
      </w:r>
      <w:proofErr w:type="gramStart"/>
      <w:r w:rsidRPr="00DD305B">
        <w:rPr>
          <w:rFonts w:ascii="Times New Roman" w:hAnsi="Times New Roman" w:cs="Times New Roman"/>
          <w:sz w:val="24"/>
          <w:szCs w:val="24"/>
        </w:rPr>
        <w:t>о-</w:t>
      </w:r>
      <w:proofErr w:type="gramEnd"/>
      <w:r w:rsidRPr="00DD305B">
        <w:rPr>
          <w:rFonts w:ascii="Times New Roman" w:hAnsi="Times New Roman" w:cs="Times New Roman"/>
          <w:sz w:val="24"/>
          <w:szCs w:val="24"/>
        </w:rPr>
        <w:t xml:space="preserve"> и транспортно-географическое; </w:t>
      </w:r>
      <w:proofErr w:type="spellStart"/>
      <w:r w:rsidRPr="00DD305B">
        <w:rPr>
          <w:rFonts w:ascii="Times New Roman" w:hAnsi="Times New Roman" w:cs="Times New Roman"/>
          <w:sz w:val="24"/>
          <w:szCs w:val="24"/>
        </w:rPr>
        <w:t>геокультурное</w:t>
      </w:r>
      <w:proofErr w:type="spellEnd"/>
      <w:r w:rsidRPr="00DD305B">
        <w:rPr>
          <w:rFonts w:ascii="Times New Roman" w:hAnsi="Times New Roman" w:cs="Times New Roman"/>
          <w:sz w:val="24"/>
          <w:szCs w:val="24"/>
        </w:rPr>
        <w:t xml:space="preserve">, этнокультурное, эколого-географическое. Отрицательные и положительные аспекты географического положения края, их влияние на природу, хозяйство и жизнь населения. Границы края. Географические координаты крайних точек Забайкальского края. Протяженность региона с севера на юг, с запада на восток. Координаты своего населенного пункта. Положение края в часовой зоне.  Политико-географическое положение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Определение ГП  и оценка его влияния на природу и жизнь людей в крае. 2. Работа с картографическими источниками: нанесение особенностей географического положения края. 4. Решение задач на определение разницы во времени Забайкальского края и  различных территорий России.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2. История освоения и исследования территории Забайкалья.  Народы Забайкалья в XV – первой половине XVII вв. Забайкалье, как часть Российского государства. Время освоения края русскими землепроходцами: М. Перфильев, В. Колесников, Е. </w:t>
      </w:r>
      <w:proofErr w:type="gramStart"/>
      <w:r w:rsidRPr="00DD305B">
        <w:rPr>
          <w:rFonts w:ascii="Times New Roman" w:hAnsi="Times New Roman" w:cs="Times New Roman"/>
          <w:sz w:val="24"/>
          <w:szCs w:val="24"/>
        </w:rPr>
        <w:t>Хабаров</w:t>
      </w:r>
      <w:proofErr w:type="gramEnd"/>
      <w:r w:rsidRPr="00DD305B">
        <w:rPr>
          <w:rFonts w:ascii="Times New Roman" w:hAnsi="Times New Roman" w:cs="Times New Roman"/>
          <w:sz w:val="24"/>
          <w:szCs w:val="24"/>
        </w:rPr>
        <w:t xml:space="preserve">, П. Бекетов, А. Пашков. Судьбы коренных народов. Забайкалье в XX –  начале XXI вв. История изучения особенностей природы. Современные географические исследования на территории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Работа с картой «Имена на карте». 2. Описание и нанесение на контурную карту географических объектов изученных маршрутов путешественников. 3. Написание эссе о роли русских землепроходцев и исследователей в освоении и изучении территории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Раздел II. Природа Забайкальского края</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 xml:space="preserve"> Тема 1. Геологическое строение.  История геологического развития Восточного Забайкалья, ее влияние на формирование горных пород. Геотектоническое районирование, различия горных пород в пределах структурно-формационных зон.  Практическая работа: Оформление геохронологической таблицы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Тема 2. Рельеф и полезные ископаемые Забайкальского края.  Основные формы рельефа. Рельефообразующие процессы. Полезные ископаемые Восточного Забайкалья. Влияние рельефа на природу, человека и его хозяйственную деятельность. Минеральные ресурсы.</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Практические работы:  Построение профиля рельефа 1. Работа с картографическими источниками: нанесение элементов рельефа. 2. 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 3. Выявление взаимозависимостей тектонической структуры, формы рельефа, полезных ископаемых на территории Забайкальского края. 4. Знакомство с горными породами края, определение их хозяйственного значения, особенностей их размещения по территории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3. Климат Восточного Забайкалья. Характерные особенности климата. Климатообразующие факторы. Закономерности циркуляции воздушных масс на территории края. Закономерности распределения основных элементов климата на территории края. Суммарная солнечная радиация. Определение величин суммарной солнечной радиации. Климатический пояс и тип климата. Человек и климат. Неблагоприятные и опасные климатические явления. Прогноз и прогнозирование изменения климата. Значение прогнозирования погоды. Работа с климатическими и синоптическими картами, картодиаграммами.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Ведение дневника погоды. 2. Работа с </w:t>
      </w:r>
      <w:proofErr w:type="spellStart"/>
      <w:r w:rsidRPr="00DD305B">
        <w:rPr>
          <w:rFonts w:ascii="Times New Roman" w:hAnsi="Times New Roman" w:cs="Times New Roman"/>
          <w:sz w:val="24"/>
          <w:szCs w:val="24"/>
        </w:rPr>
        <w:t>метеоприборами</w:t>
      </w:r>
      <w:proofErr w:type="spellEnd"/>
      <w:r w:rsidRPr="00DD305B">
        <w:rPr>
          <w:rFonts w:ascii="Times New Roman" w:hAnsi="Times New Roman" w:cs="Times New Roman"/>
          <w:sz w:val="24"/>
          <w:szCs w:val="24"/>
        </w:rPr>
        <w:t xml:space="preserve"> (проведение наблюдений и измерений, фиксация результатов, обработка результатов наблюдений). 3. Определение средних температур, амплитуды и построение графиков. 4. Работа с графическими и статистическими данными, построение розы ветров, диаграмм облачности и осадков по имеющимся данным, анализ полученных данных. 4. Решение задач на определение высоты местности по разности атмосферного давления, расчет температуры воздуха в зависимости от высоты местности. 5. Описание характеристики климата края. 6. Составление прогноза погоды на основе различных источников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4. Внутренние воды. Разнообразие внутренних вод края. Забайкальские бассейны Амура, Лены и Енисея. Гора Палласа - точка мирового водораздела Особенности рек. Разнообразие рек края. Режим рек. Озера. Классификация озер. Подземные воды, болота, многолетняя мерзлота, ледники. Проблемы мелиорации, экологические проблемы нарушения естественного режима водных систем, загрязнение вод. Водные ресурсы в жизни человека. Горячие и минеральные источники.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Работа с картографическими источниками: нанесение объектов гидрографии. 2. Описание объектов гидрографии. 3. Создание презентационных материалов об объектах гидрографии на основе различных источников информации. 4.Экскурсия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5. Почвы. Образование почв и их разнообразие на территории края. Основные типы почв. Почвообразующие факторы и закономерности распространения почв. Земельные и почвенные ресурсы. Значение рационального использования и охраны почв.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5. Разнообразие растительного и животного мира.  Видовой состав растительного и животного мира. Охрана растительного и животного мира. Физико-географическое районирование. </w:t>
      </w:r>
      <w:proofErr w:type="spellStart"/>
      <w:r w:rsidRPr="00DD305B">
        <w:rPr>
          <w:rFonts w:ascii="Times New Roman" w:hAnsi="Times New Roman" w:cs="Times New Roman"/>
          <w:sz w:val="24"/>
          <w:szCs w:val="24"/>
        </w:rPr>
        <w:t>Природнотерриториальные</w:t>
      </w:r>
      <w:proofErr w:type="spellEnd"/>
      <w:r w:rsidRPr="00DD305B">
        <w:rPr>
          <w:rFonts w:ascii="Times New Roman" w:hAnsi="Times New Roman" w:cs="Times New Roman"/>
          <w:sz w:val="24"/>
          <w:szCs w:val="24"/>
        </w:rPr>
        <w:t xml:space="preserve"> комплексы (ПТК): природные, природно-антропогенные и антропогенные. Природные зоны. Высотная поясность. Биологические ресурсы. Структура лесных ресурсов. Санитарное состояние лесов. Охрана лесов. Промыслово-охотничьи ресурсы. Охрана и воспроизводство промысловых животных. Рыбные ресурсы. Озерное рыболовство</w:t>
      </w:r>
      <w:proofErr w:type="gramStart"/>
      <w:r w:rsidRPr="00DD305B">
        <w:rPr>
          <w:rFonts w:ascii="Times New Roman" w:hAnsi="Times New Roman" w:cs="Times New Roman"/>
          <w:sz w:val="24"/>
          <w:szCs w:val="24"/>
        </w:rPr>
        <w:t xml:space="preserve"> .</w:t>
      </w:r>
      <w:proofErr w:type="gramEnd"/>
      <w:r w:rsidRPr="00DD305B">
        <w:rPr>
          <w:rFonts w:ascii="Times New Roman" w:hAnsi="Times New Roman" w:cs="Times New Roman"/>
          <w:sz w:val="24"/>
          <w:szCs w:val="24"/>
        </w:rPr>
        <w:t xml:space="preserve"> Промысел беспозвоночных животных.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 xml:space="preserve">Практические работы. 1. Создание презентационных материалов о природе Забайкальского края на основе различных источников информации. 2. Изучение природных комплексов своей местности. 3. Сравнение особенностей природы районов края. Тема 7. Охрана природы.  Отношения человека и природы на разных этапах хозяйственного развития родного края. Экологическое поведение населения. Знаменитые земляки об охране природы, рациональном природопользовании. Сеть особо охраняемых природных территорий края. Этапы её формирования. Современные функции. Заповедники, заказники, национальные парки, памятники природы. Зеленые зоны, городские леса, их роль в оздоровлении воздушного бассейна, защите населенных пунктов от действия сильных ветров; в сохранении биоразнообразия; рекреационное значение. Природные и антропогенные нарушения зеленых зон и городских лесов. Перспективы развития сети охраняемых природных территорий. Малочисленные, редкие и исчезающие виды животных. Растения и животные, занесенные в Красную книгу. Охрана редких и исчезающих видов. Рекреационные ресурсы края. Роль школы в охране природы. Лесничества.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Создание презентационных материалов об особо охраняемых природных территориях Забайкальского края. 2. Прогнозирование перспективных путей рационального природопользования. 3. Определение видов особо охраняемых природных территорий края и их особенностей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7. Обобщение. Особенности и взаимообусловленность компонентов природы Забайкальского края. Влияние природных условий на размещение населения и развитие хозяйства. Традиционные виды деятельности. Жилища, традиции, обычаи народов, населяющих край, их взаимосвязь с природными особенностями и ресурсами. Мониторинг природных ресурсов и окружающей среды в Забайкальском крае.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Часть 2.  Население, политико-административное устройство, социально-экономическая сфера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Раздел III. Население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1. Население Забайкальского края. 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Миграции населения. Географические особенности размещения населения. Городское и сельское население. Типы населённых пунктов. Города Забайкалья. Уровень жизни населения.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Работа с разными источниками информации: чтение и анализ диаграмм, графиков, схем, карт и статистических материалов для определения особенностей населения Забайкальского края. 2. Определение видов и направлений внутренних и внешних миграций, объяснение причин, составление схемы. 3. Создание презентационных материалов о природе, проблемах и особенностях населения своей местности на основе различных источников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2. Национальный и религиозный состав населения. Религиозный состав населения. Географические особенности расселения носителей религиозных культур (православных, буддистов, мусульман). Старообрядцы, их культурные особенности. Этнографические особенности народов, населяющих Забайкальский край. Проблемы межрелигиозных отношений, развития религиозных течений. География религиозных культовых сооружений. Памятники религиозной культуры. Практические работы.  1.Создание презентационных материалов об особенностях населения своей местности на основе различных источников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2.Создание презентационных материалов «Памятники религиозной культуры». 3 Топонимика. Работа с разными источниками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 xml:space="preserve">Тема 3. Городское и сельское население.  Географические особенности размещения населения края. Расселение и урбанизация. Типы населенных пунктов. Города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Оценивание уровня урбанизации края 2. Создание презентационных материалов о природе, проблемах и особенностях населения своей местности на основе различных источников информации.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Раздел IV. Политико-административное устройство и хозяйство Забайкальского края</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Тема 1. Политико-административное устройство. История формирования территории региона: от  Нерчинского воеводства к Забайкальскому краю. Анализ современного политико-административного устройства.  Практические  работы. Нанесение на карту административных районов Забайкальского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2. Общая характеристика хозяйства. Природные предпосылки развития хозяйства края. Природные условия и ресурсы, географические особенности, определяющие специализацию края. История хозяйственного освоения территории края. Современная структура хозяйства. Место Забайкальского края в экономике страны. Уровень экономического развития в сравнении с другими субъектами РФ. Проблемы социально-экономического развития Забайкальского края. Концепция развития экономики Забайкальского края. </w:t>
      </w:r>
      <w:proofErr w:type="spellStart"/>
      <w:r w:rsidRPr="00DD305B">
        <w:rPr>
          <w:rFonts w:ascii="Times New Roman" w:hAnsi="Times New Roman" w:cs="Times New Roman"/>
          <w:sz w:val="24"/>
          <w:szCs w:val="24"/>
        </w:rPr>
        <w:t>Трансграничье</w:t>
      </w:r>
      <w:proofErr w:type="spellEnd"/>
      <w:r w:rsidRPr="00DD305B">
        <w:rPr>
          <w:rFonts w:ascii="Times New Roman" w:hAnsi="Times New Roman" w:cs="Times New Roman"/>
          <w:sz w:val="24"/>
          <w:szCs w:val="24"/>
        </w:rPr>
        <w:t xml:space="preserve">.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Практические работы. 1. Хозяйственная оценка природных условий и ресурсов края. 2. 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Забайкальского края. 3. Определение особенностей территориальной и отраслевой структуры хозяйства края.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3. Агропромышленный </w:t>
      </w:r>
      <w:proofErr w:type="spellStart"/>
      <w:r w:rsidRPr="00DD305B">
        <w:rPr>
          <w:rFonts w:ascii="Times New Roman" w:hAnsi="Times New Roman" w:cs="Times New Roman"/>
          <w:sz w:val="24"/>
          <w:szCs w:val="24"/>
        </w:rPr>
        <w:t>комплес</w:t>
      </w:r>
      <w:proofErr w:type="spellEnd"/>
      <w:r w:rsidRPr="00DD305B">
        <w:rPr>
          <w:rFonts w:ascii="Times New Roman" w:hAnsi="Times New Roman" w:cs="Times New Roman"/>
          <w:sz w:val="24"/>
          <w:szCs w:val="24"/>
        </w:rPr>
        <w:t xml:space="preserve">. Состав АПК.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Переработка сельскохозяйственной продукции. Создание многочисленных малых перерабатывающих предприятий, цехов в сельской местности. Примеры новых форм интенсивного хозяйствования. Проблемы и перспективы развития. Практические работы.  1. Обоснование развития агропромышленного комплекса Забайкальского края. 2. Анализ статистических данных с целью определения пути развития сельского хозяйства территории (интенсивного, экстенсивного).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3. Составление схемы структуры АПК.  4. Общая экономико-географическая характеристика одной из отраслей сельского хозяйства.</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Тема 4. Промышленность. Горнодобывающая промышленность. Золотодобывающая отрасль. ТЭК. Электроэнергетика. Развитие энергетики на территории края. Машиностроительный комплекс. Значение машиностроения в экономике края. История развития машиностроения. Проблемы и перспективы развития машиностроительного комплекса. Особенности размещения ВПК Химическая и химико-фармацевтическая промышленность. Промышленность строительных материалов. Особенности географии лесной промышленности. Предприятия лесозаготовительной и деревообрабатывающей промышленности; производство мебели. География поставок леса. Пищевая и легкая промышленность. Крупнейшие предприятия пищевой промышленности края.  Практические работы. 1. Определение по различным источникам информации внутренних и внешних грузопотоков топлива. 2. Особенности развития горнодобывающей промышленности. 3. Общая экономико-географическая характеристика одной из отраслей промышленности.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Тема 5. Транспорт.  История развития транспортного комплекса. Сплавы и зимники.  Виды транспорта. Транспортная сеть. Значение транспорта для хозяйства. Проблемы транспортного комплекса.  Значение для хозяйства.  Тема 6. Социальный комплекс.  Его роль в хозяйстве края. Сфера услуг. Многообразие учреждений общего, </w:t>
      </w:r>
      <w:proofErr w:type="gramStart"/>
      <w:r w:rsidRPr="00DD305B">
        <w:rPr>
          <w:rFonts w:ascii="Times New Roman" w:hAnsi="Times New Roman" w:cs="Times New Roman"/>
          <w:sz w:val="24"/>
          <w:szCs w:val="24"/>
        </w:rPr>
        <w:t>среднего-специального</w:t>
      </w:r>
      <w:proofErr w:type="gramEnd"/>
      <w:r w:rsidRPr="00DD305B">
        <w:rPr>
          <w:rFonts w:ascii="Times New Roman" w:hAnsi="Times New Roman" w:cs="Times New Roman"/>
          <w:sz w:val="24"/>
          <w:szCs w:val="24"/>
        </w:rPr>
        <w:t xml:space="preserve">, высшего и дополнительного образования. Лечебные центры края. </w:t>
      </w:r>
      <w:r w:rsidRPr="00DD305B">
        <w:rPr>
          <w:rFonts w:ascii="Times New Roman" w:hAnsi="Times New Roman" w:cs="Times New Roman"/>
          <w:sz w:val="24"/>
          <w:szCs w:val="24"/>
        </w:rPr>
        <w:lastRenderedPageBreak/>
        <w:t xml:space="preserve">Рекреационное хозяйство. География зон отдыха. Проблемы развития санаторно-курортного хозяйства края. Санатории и курорты. Перспективы развития сети здравниц на территории края. Развитие туристического бизнеса.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Практическая работа. Определение особенностей развития нематериальной сферы. Тема 6. Проблемы и перспективы развития Забайкальского края.  Социальные проблемы края: массовая бедность и безработица, деградация социальной сферы и коммунально-жилищного хозяйства, падение объемов жилищного строительства, рост заболеваемости и смертности. Экономические проблемы: глубокий спад в промышленности, недоиспользование производственного потенциала, низкая эффективность сельскохозяйственного производства. Экологические проблемы. Оценка экономической, социальной, экологической безопасности Забайкальского края.  Концепция развития  Забайкальского края на период до 2030г.  Перспективы социально-экономического развития края. Забайкальский край в современном мире, России (место края по уровню экономического развития, участие в экономических проектах). Край в системе общероссийского хозяйства (главные внешние и внутренние экономические партнеры, структура и география экспорта и импорта товаров и услуг). Край и сопредельные субъекты </w:t>
      </w:r>
      <w:proofErr w:type="gramStart"/>
      <w:r w:rsidRPr="00DD305B">
        <w:rPr>
          <w:rFonts w:ascii="Times New Roman" w:hAnsi="Times New Roman" w:cs="Times New Roman"/>
          <w:sz w:val="24"/>
          <w:szCs w:val="24"/>
        </w:rPr>
        <w:t>Федерации</w:t>
      </w:r>
      <w:proofErr w:type="gramEnd"/>
      <w:r w:rsidRPr="00DD305B">
        <w:rPr>
          <w:rFonts w:ascii="Times New Roman" w:hAnsi="Times New Roman" w:cs="Times New Roman"/>
          <w:sz w:val="24"/>
          <w:szCs w:val="24"/>
        </w:rPr>
        <w:t xml:space="preserve"> Практические работы.  1. Моделирование экономической карты края; проектирование хозяйственной ситуации на территории родного края. 2. Моделирование экологической карты области (района); проектирование экологической ситуации на территории родного края. 3. Составление картосхем и других графических материалов, отражающих экономические, политические и культурные взаимосвязи Забайкальского края с субъектами РФ и другими государствами. </w:t>
      </w:r>
    </w:p>
    <w:p w:rsidR="00A2028E" w:rsidRPr="00DD305B" w:rsidRDefault="00A2028E"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Тема 7. Обобщение.  Защита проектов</w:t>
      </w:r>
    </w:p>
    <w:p w:rsidR="00A2028E" w:rsidRPr="00DD305B" w:rsidRDefault="00A2028E" w:rsidP="007C652E">
      <w:pPr>
        <w:spacing w:after="0" w:line="240" w:lineRule="auto"/>
        <w:rPr>
          <w:rFonts w:ascii="Times New Roman" w:hAnsi="Times New Roman" w:cs="Times New Roman"/>
          <w:sz w:val="24"/>
          <w:szCs w:val="24"/>
        </w:rPr>
      </w:pPr>
    </w:p>
    <w:p w:rsidR="00A2028E" w:rsidRPr="00DD305B" w:rsidRDefault="00011DE9"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Тематическое планирование</w:t>
      </w: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011DE9" w:rsidRPr="00DD305B" w:rsidRDefault="00011DE9" w:rsidP="007C652E">
      <w:pPr>
        <w:spacing w:after="0" w:line="240" w:lineRule="auto"/>
        <w:rPr>
          <w:rFonts w:ascii="Times New Roman" w:hAnsi="Times New Roman" w:cs="Times New Roman"/>
          <w:sz w:val="24"/>
          <w:szCs w:val="24"/>
        </w:rPr>
      </w:pPr>
    </w:p>
    <w:p w:rsidR="007C652E" w:rsidRPr="00DD305B" w:rsidRDefault="007C652E" w:rsidP="007C652E">
      <w:pPr>
        <w:spacing w:after="0" w:line="240" w:lineRule="auto"/>
        <w:rPr>
          <w:rFonts w:ascii="Times New Roman" w:hAnsi="Times New Roman" w:cs="Times New Roman"/>
          <w:sz w:val="24"/>
          <w:szCs w:val="24"/>
        </w:rPr>
        <w:sectPr w:rsidR="007C652E" w:rsidRPr="00DD305B" w:rsidSect="007C652E">
          <w:type w:val="continuous"/>
          <w:pgSz w:w="11906" w:h="16838"/>
          <w:pgMar w:top="1134" w:right="851" w:bottom="1134" w:left="1701" w:header="709" w:footer="709" w:gutter="0"/>
          <w:cols w:space="708"/>
          <w:docGrid w:linePitch="360"/>
        </w:sectPr>
      </w:pPr>
    </w:p>
    <w:p w:rsidR="00011DE9" w:rsidRPr="00DD305B" w:rsidRDefault="00011DE9"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Интеграция курса «</w:t>
      </w:r>
      <w:proofErr w:type="spellStart"/>
      <w:r w:rsidRPr="00DD305B">
        <w:rPr>
          <w:rFonts w:ascii="Times New Roman" w:hAnsi="Times New Roman" w:cs="Times New Roman"/>
          <w:sz w:val="24"/>
          <w:szCs w:val="24"/>
        </w:rPr>
        <w:t>Забайкаловедения</w:t>
      </w:r>
      <w:proofErr w:type="spellEnd"/>
      <w:r w:rsidRPr="00DD305B">
        <w:rPr>
          <w:rFonts w:ascii="Times New Roman" w:hAnsi="Times New Roman" w:cs="Times New Roman"/>
          <w:sz w:val="24"/>
          <w:szCs w:val="24"/>
        </w:rPr>
        <w:t>» (модуль «География Забайкальского края») с основным курсом географии</w:t>
      </w:r>
    </w:p>
    <w:tbl>
      <w:tblPr>
        <w:tblStyle w:val="a7"/>
        <w:tblW w:w="15735" w:type="dxa"/>
        <w:tblInd w:w="-318" w:type="dxa"/>
        <w:tblLook w:val="04A0" w:firstRow="1" w:lastRow="0" w:firstColumn="1" w:lastColumn="0" w:noHBand="0" w:noVBand="1"/>
      </w:tblPr>
      <w:tblGrid>
        <w:gridCol w:w="980"/>
        <w:gridCol w:w="2319"/>
        <w:gridCol w:w="2162"/>
        <w:gridCol w:w="5617"/>
        <w:gridCol w:w="4657"/>
      </w:tblGrid>
      <w:tr w:rsidR="00DD305B" w:rsidRPr="00DD305B" w:rsidTr="00011DE9">
        <w:tc>
          <w:tcPr>
            <w:tcW w:w="982"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класс</w:t>
            </w:r>
          </w:p>
        </w:tc>
        <w:tc>
          <w:tcPr>
            <w:tcW w:w="2308"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Тема «</w:t>
            </w:r>
            <w:proofErr w:type="spellStart"/>
            <w:r w:rsidRPr="00DD305B">
              <w:rPr>
                <w:rFonts w:ascii="Times New Roman" w:hAnsi="Times New Roman" w:cs="Times New Roman"/>
                <w:sz w:val="24"/>
                <w:szCs w:val="24"/>
              </w:rPr>
              <w:t>Забайкаловедения</w:t>
            </w:r>
            <w:proofErr w:type="spellEnd"/>
            <w:r w:rsidRPr="00DD305B">
              <w:rPr>
                <w:rFonts w:ascii="Times New Roman" w:hAnsi="Times New Roman" w:cs="Times New Roman"/>
                <w:sz w:val="24"/>
                <w:szCs w:val="24"/>
              </w:rPr>
              <w:t>»</w:t>
            </w:r>
          </w:p>
        </w:tc>
        <w:tc>
          <w:tcPr>
            <w:tcW w:w="2129"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Тема основного курса</w:t>
            </w:r>
          </w:p>
        </w:tc>
        <w:tc>
          <w:tcPr>
            <w:tcW w:w="5639"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Основное содержание урока</w:t>
            </w:r>
          </w:p>
        </w:tc>
        <w:tc>
          <w:tcPr>
            <w:tcW w:w="4677"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Виды деятельности </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8 класс</w:t>
            </w: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Введение. Территория, границы и географическое положение.</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bCs/>
                <w:sz w:val="24"/>
                <w:szCs w:val="24"/>
              </w:rPr>
            </w:pPr>
            <w:r w:rsidRPr="00DD305B">
              <w:rPr>
                <w:rFonts w:ascii="Times New Roman" w:eastAsia="Calibri" w:hAnsi="Times New Roman" w:cs="Times New Roman"/>
                <w:bCs/>
                <w:sz w:val="24"/>
                <w:szCs w:val="24"/>
              </w:rPr>
              <w:t>Россия на карте мира</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Понятие «географическое положение». Особенности географического положения Забайкальского края, виды и уровни географического положения: физико-географическое, экономик</w:t>
            </w:r>
            <w:proofErr w:type="gramStart"/>
            <w:r w:rsidRPr="00DD305B">
              <w:rPr>
                <w:rFonts w:ascii="Times New Roman" w:hAnsi="Times New Roman" w:cs="Times New Roman"/>
                <w:sz w:val="24"/>
                <w:szCs w:val="24"/>
              </w:rPr>
              <w:t>о-</w:t>
            </w:r>
            <w:proofErr w:type="gramEnd"/>
            <w:r w:rsidRPr="00DD305B">
              <w:rPr>
                <w:rFonts w:ascii="Times New Roman" w:hAnsi="Times New Roman" w:cs="Times New Roman"/>
                <w:sz w:val="24"/>
                <w:szCs w:val="24"/>
              </w:rPr>
              <w:t xml:space="preserve"> и транспортно-географическое; </w:t>
            </w:r>
            <w:proofErr w:type="spellStart"/>
            <w:r w:rsidRPr="00DD305B">
              <w:rPr>
                <w:rFonts w:ascii="Times New Roman" w:hAnsi="Times New Roman" w:cs="Times New Roman"/>
                <w:sz w:val="24"/>
                <w:szCs w:val="24"/>
              </w:rPr>
              <w:t>геокультурное</w:t>
            </w:r>
            <w:proofErr w:type="spellEnd"/>
            <w:r w:rsidRPr="00DD305B">
              <w:rPr>
                <w:rFonts w:ascii="Times New Roman" w:hAnsi="Times New Roman" w:cs="Times New Roman"/>
                <w:sz w:val="24"/>
                <w:szCs w:val="24"/>
              </w:rPr>
              <w:t>, этнокультурное, эколого-географическое. Отрицательные и положительные аспекты географического положения края, их влияние на природу, хозяйство и жизнь населения. Границы края. Географические координаты крайних точек Забайкальского края. Протяженность региона с севера на юг, с запада на восток. Координаты своего населенного пункта. Положение края в часовой зоне.  Политико-географическое положение Забайкальского края</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 История освоения и исследования территории Забайкальского края.</w:t>
            </w:r>
          </w:p>
        </w:tc>
        <w:tc>
          <w:tcPr>
            <w:tcW w:w="2129" w:type="dxa"/>
            <w:shd w:val="clear" w:color="auto" w:fill="auto"/>
            <w:hideMark/>
          </w:tcPr>
          <w:p w:rsidR="00011DE9" w:rsidRPr="00DD305B" w:rsidRDefault="00011DE9" w:rsidP="007C652E">
            <w:pPr>
              <w:pStyle w:val="a3"/>
              <w:ind w:left="0"/>
              <w:rPr>
                <w:rFonts w:ascii="Times New Roman" w:hAnsi="Times New Roman" w:cs="Times New Roman"/>
                <w:bCs/>
                <w:sz w:val="24"/>
                <w:szCs w:val="24"/>
              </w:rPr>
            </w:pPr>
            <w:r w:rsidRPr="00DD305B">
              <w:rPr>
                <w:rFonts w:ascii="Times New Roman" w:eastAsia="Calibri" w:hAnsi="Times New Roman" w:cs="Times New Roman"/>
                <w:bCs/>
                <w:sz w:val="24"/>
                <w:szCs w:val="24"/>
              </w:rPr>
              <w:t xml:space="preserve">История изучения территории России </w:t>
            </w:r>
          </w:p>
        </w:tc>
        <w:tc>
          <w:tcPr>
            <w:tcW w:w="5639"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 Народы Забайкалья в XV – первой половине XVII вв. Забайкалье, как часть Российского государства. Время освоения края русскими землепроходцами: М. Перфильев, В. Колесников, Е. </w:t>
            </w:r>
            <w:proofErr w:type="gramStart"/>
            <w:r w:rsidRPr="00DD305B">
              <w:rPr>
                <w:rFonts w:ascii="Times New Roman" w:hAnsi="Times New Roman" w:cs="Times New Roman"/>
                <w:sz w:val="24"/>
                <w:szCs w:val="24"/>
              </w:rPr>
              <w:t>Хабаров</w:t>
            </w:r>
            <w:proofErr w:type="gramEnd"/>
            <w:r w:rsidRPr="00DD305B">
              <w:rPr>
                <w:rFonts w:ascii="Times New Roman" w:hAnsi="Times New Roman" w:cs="Times New Roman"/>
                <w:sz w:val="24"/>
                <w:szCs w:val="24"/>
              </w:rPr>
              <w:t>, П. Бекетов, А. Пашков. Судьбы коренных народов. Забайкалье в XX –  начале XXI вв. История изучения особенностей природы. Современные географические исследования на территории Забайкальского края.</w:t>
            </w:r>
          </w:p>
        </w:tc>
        <w:tc>
          <w:tcPr>
            <w:tcW w:w="4677" w:type="dxa"/>
            <w:tcBorders>
              <w:top w:val="single" w:sz="4" w:space="0" w:color="auto"/>
              <w:left w:val="single" w:sz="4" w:space="0" w:color="auto"/>
              <w:bottom w:val="single" w:sz="4" w:space="0" w:color="auto"/>
              <w:right w:val="single" w:sz="4" w:space="0" w:color="auto"/>
            </w:tcBorders>
            <w:hideMark/>
          </w:tcPr>
          <w:p w:rsidR="00011DE9" w:rsidRPr="00DD305B" w:rsidRDefault="00011DE9" w:rsidP="007C652E">
            <w:pPr>
              <w:pStyle w:val="a8"/>
              <w:rPr>
                <w:rFonts w:ascii="Times New Roman" w:hAnsi="Times New Roman"/>
              </w:rPr>
            </w:pPr>
            <w:r w:rsidRPr="00DD305B">
              <w:rPr>
                <w:rFonts w:ascii="Times New Roman" w:hAnsi="Times New Roman"/>
              </w:rPr>
              <w:t>Формирование и освоение государственной территории России.</w:t>
            </w:r>
          </w:p>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Изменение границ страны на разных исторических этапах</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Современные географические исследования территории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Географические исследования 20 века. </w:t>
            </w:r>
          </w:p>
          <w:p w:rsidR="00011DE9" w:rsidRPr="00DD305B" w:rsidRDefault="00011DE9" w:rsidP="007C652E">
            <w:pPr>
              <w:pStyle w:val="a3"/>
              <w:ind w:left="0"/>
              <w:rPr>
                <w:rFonts w:ascii="Times New Roman" w:hAnsi="Times New Roman" w:cs="Times New Roman"/>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Fonts w:ascii="Times New Roman" w:hAnsi="Times New Roman"/>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Природа Забайкальского края. </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История геологического развития Восточного Забайкалья, ее влияние на формирование горных пород. Геотектоническое районирование, различия горных пород в пределах структурно-формационных зон.</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Fonts w:ascii="Times New Roman" w:hAnsi="Times New Roman"/>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Геологическое строение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bCs/>
                <w:sz w:val="24"/>
                <w:szCs w:val="24"/>
              </w:rPr>
            </w:pPr>
            <w:r w:rsidRPr="00DD305B">
              <w:rPr>
                <w:rFonts w:ascii="Times New Roman" w:hAnsi="Times New Roman" w:cs="Times New Roman"/>
                <w:bCs/>
                <w:sz w:val="24"/>
                <w:szCs w:val="24"/>
              </w:rPr>
              <w:t>Геологическое строение и рельеф России</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tabs>
                <w:tab w:val="left" w:pos="554"/>
              </w:tabs>
              <w:rPr>
                <w:rFonts w:ascii="Times New Roman" w:hAnsi="Times New Roman" w:cs="Times New Roman"/>
                <w:bCs/>
                <w:sz w:val="24"/>
                <w:szCs w:val="24"/>
              </w:rPr>
            </w:pPr>
            <w:r w:rsidRPr="00DD305B">
              <w:rPr>
                <w:rStyle w:val="2"/>
                <w:rFonts w:eastAsia="Arial Unicode MS"/>
                <w:b w:val="0"/>
                <w:color w:val="auto"/>
                <w:sz w:val="24"/>
                <w:szCs w:val="24"/>
              </w:rPr>
              <w:t>Выявление зависимости между строением, формами рельефа и размещением полезных ископаемых крупных территорий.</w:t>
            </w:r>
          </w:p>
          <w:p w:rsidR="00011DE9" w:rsidRPr="00DD305B" w:rsidRDefault="00011DE9" w:rsidP="007C652E">
            <w:pPr>
              <w:pStyle w:val="a3"/>
              <w:ind w:left="0"/>
              <w:rPr>
                <w:rFonts w:ascii="Times New Roman" w:hAnsi="Times New Roman" w:cs="Times New Roman"/>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Рельеф, </w:t>
            </w:r>
            <w:proofErr w:type="spellStart"/>
            <w:r w:rsidRPr="00DD305B">
              <w:rPr>
                <w:rFonts w:ascii="Times New Roman" w:hAnsi="Times New Roman" w:cs="Times New Roman"/>
                <w:sz w:val="24"/>
                <w:szCs w:val="24"/>
              </w:rPr>
              <w:t>п.и</w:t>
            </w:r>
            <w:proofErr w:type="spellEnd"/>
            <w:r w:rsidRPr="00DD305B">
              <w:rPr>
                <w:rFonts w:ascii="Times New Roman" w:hAnsi="Times New Roman" w:cs="Times New Roman"/>
                <w:sz w:val="24"/>
                <w:szCs w:val="24"/>
              </w:rPr>
              <w:t>.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Общие черты рельефа. </w:t>
            </w:r>
          </w:p>
          <w:p w:rsidR="00011DE9" w:rsidRPr="00DD305B" w:rsidRDefault="00011DE9" w:rsidP="007C652E">
            <w:pPr>
              <w:pStyle w:val="a3"/>
              <w:ind w:left="0"/>
              <w:rPr>
                <w:rFonts w:ascii="Times New Roman" w:hAnsi="Times New Roman" w:cs="Times New Roman"/>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Основные формы рельефа. Рельефообразующие процессы. Полезные ископаемые Восточного Забайкалья. Влияние рельефа на природу, человека и его хозяйственную деятельность. Минеральные ресурсы</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eastAsia="Calibri" w:hAnsi="Times New Roman" w:cs="Times New Roman"/>
                <w:sz w:val="24"/>
                <w:szCs w:val="24"/>
              </w:rPr>
              <w:t>Климат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bCs/>
                <w:sz w:val="24"/>
                <w:szCs w:val="24"/>
              </w:rPr>
            </w:pPr>
            <w:r w:rsidRPr="00DD305B">
              <w:rPr>
                <w:rFonts w:ascii="Times New Roman" w:hAnsi="Times New Roman" w:cs="Times New Roman"/>
                <w:bCs/>
                <w:sz w:val="24"/>
                <w:szCs w:val="24"/>
              </w:rPr>
              <w:t>Климат России</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Характерные особенности климата. Климатообразующие факторы. Закономерности циркуляции воздушных масс на территории края. Закономерности распределения основных элементов климата на территории края. Суммарная солнечная радиация. Определение величин суммарной солнечной радиации. Климатический пояс и тип климата. Человек и климат. Неблагоприятные и опасные климатические явления. Прогноз и прогнозирование изменения климата. Значение прогнозирования погоды. Работа с климатическими и синоптическими картами, картодиаграммами.</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bCs/>
                <w:sz w:val="24"/>
                <w:szCs w:val="24"/>
              </w:rPr>
            </w:pPr>
            <w:r w:rsidRPr="00DD305B">
              <w:rPr>
                <w:rStyle w:val="2"/>
                <w:rFonts w:eastAsia="Arial Unicode MS"/>
                <w:b w:val="0"/>
                <w:color w:val="auto"/>
                <w:sz w:val="24"/>
                <w:szCs w:val="24"/>
              </w:rPr>
              <w:t>Выявление закономерностей территориального распределения климатических показателей по климатической карте.</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Внутренние воды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Моря, омывающие территорию  России. </w:t>
            </w:r>
          </w:p>
          <w:p w:rsidR="00011DE9" w:rsidRPr="00DD305B" w:rsidRDefault="00011DE9" w:rsidP="007C652E">
            <w:pPr>
              <w:pStyle w:val="a3"/>
              <w:ind w:left="0"/>
              <w:rPr>
                <w:rFonts w:ascii="Times New Roman" w:hAnsi="Times New Roman" w:cs="Times New Roman"/>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Разнообразие внутренних вод края. Забайкальские бассейны Амура, Лены и Енисея. Гора Палласа - точка мирового водораздела Особенности рек. Разнообразие рек края. Режим рек. Озера. Классификация озер. Подземные воды, болота, </w:t>
            </w:r>
            <w:r w:rsidRPr="00DD305B">
              <w:rPr>
                <w:rFonts w:ascii="Times New Roman" w:hAnsi="Times New Roman" w:cs="Times New Roman"/>
                <w:sz w:val="24"/>
                <w:szCs w:val="24"/>
              </w:rPr>
              <w:lastRenderedPageBreak/>
              <w:t>многолетняя мерзлота, ледники. Проблемы мелиорации, экологические проблемы нарушения естественного режима водных систем, загрязнение вод. Водные ресурсы в жизни человека. Горячие и минеральные источники.</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bCs/>
                <w:sz w:val="24"/>
                <w:szCs w:val="24"/>
              </w:rPr>
            </w:pPr>
            <w:r w:rsidRPr="00DD305B">
              <w:rPr>
                <w:rStyle w:val="2"/>
                <w:rFonts w:eastAsia="Arial Unicode MS"/>
                <w:b w:val="0"/>
                <w:color w:val="auto"/>
                <w:sz w:val="24"/>
                <w:szCs w:val="24"/>
              </w:rPr>
              <w:lastRenderedPageBreak/>
              <w:t>Составление характеристики одного из морей</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Реки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Реки России. </w:t>
            </w:r>
          </w:p>
          <w:p w:rsidR="00011DE9" w:rsidRPr="00DD305B" w:rsidRDefault="00011DE9" w:rsidP="007C652E">
            <w:pPr>
              <w:pStyle w:val="a3"/>
              <w:ind w:left="0"/>
              <w:rPr>
                <w:rFonts w:ascii="Times New Roman" w:hAnsi="Times New Roman" w:cs="Times New Roman"/>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Fonts w:ascii="Times New Roman" w:hAnsi="Times New Roman"/>
              </w:rPr>
            </w:pPr>
            <w:r w:rsidRPr="00DD305B">
              <w:rPr>
                <w:rFonts w:ascii="Times New Roman" w:hAnsi="Times New Roman"/>
              </w:rPr>
              <w:t>Распределение рек по бас</w:t>
            </w:r>
            <w:r w:rsidRPr="00DD305B">
              <w:rPr>
                <w:rFonts w:ascii="Times New Roman" w:hAnsi="Times New Roman"/>
              </w:rPr>
              <w:softHyphen/>
              <w:t>сейнам океанов. Главные речные системы. Характеристика крупнейших рек.</w:t>
            </w:r>
          </w:p>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Роль рек в жизни населения и развитии хозяйства</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Почвы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Формирование и свойства почв. </w:t>
            </w:r>
          </w:p>
          <w:p w:rsidR="00011DE9" w:rsidRPr="00DD305B" w:rsidRDefault="00011DE9" w:rsidP="007C652E">
            <w:pPr>
              <w:rPr>
                <w:rFonts w:ascii="Times New Roman" w:hAnsi="Times New Roman" w:cs="Times New Roman"/>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Образование почв и их разнообразие на территории края. Основные типы почв. Почвообразующие факторы и закономерности распространения почв. Земельные и почвенные ресурсы. Значение рационального использования и охраны почв.</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Fonts w:ascii="Times New Roman" w:hAnsi="Times New Roman"/>
                <w:bCs/>
              </w:rPr>
            </w:pPr>
            <w:r w:rsidRPr="00DD305B">
              <w:rPr>
                <w:rStyle w:val="2"/>
                <w:rFonts w:eastAsia="Arial Unicode MS"/>
                <w:b w:val="0"/>
                <w:color w:val="auto"/>
                <w:sz w:val="24"/>
                <w:szCs w:val="24"/>
              </w:rPr>
              <w:t>Составление характеристики зональных типов почв и выявление условий их почвообразования.</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eastAsia="Calibri" w:hAnsi="Times New Roman" w:cs="Times New Roman"/>
                <w:sz w:val="24"/>
                <w:szCs w:val="24"/>
              </w:rPr>
              <w:t>Разнообразие растительного мира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eastAsia="Calibri" w:hAnsi="Times New Roman" w:cs="Times New Roman"/>
                <w:sz w:val="24"/>
                <w:szCs w:val="24"/>
              </w:rPr>
            </w:pPr>
            <w:r w:rsidRPr="00DD305B">
              <w:rPr>
                <w:rFonts w:ascii="Times New Roman" w:eastAsia="Calibri" w:hAnsi="Times New Roman" w:cs="Times New Roman"/>
                <w:sz w:val="24"/>
                <w:szCs w:val="24"/>
              </w:rPr>
              <w:t>Растительный и животный мир России.</w:t>
            </w:r>
          </w:p>
          <w:p w:rsidR="00011DE9" w:rsidRPr="00DD305B" w:rsidRDefault="00011DE9" w:rsidP="007C652E">
            <w:pPr>
              <w:rPr>
                <w:rFonts w:ascii="Times New Roman" w:hAnsi="Times New Roman" w:cs="Times New Roman"/>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Видовой состав растительного и животного мира. Охрана растительного и животного мира. Физико-географическое районирование. </w:t>
            </w:r>
            <w:proofErr w:type="spellStart"/>
            <w:r w:rsidRPr="00DD305B">
              <w:rPr>
                <w:rFonts w:ascii="Times New Roman" w:hAnsi="Times New Roman" w:cs="Times New Roman"/>
                <w:sz w:val="24"/>
                <w:szCs w:val="24"/>
              </w:rPr>
              <w:t>Природнотерриториальные</w:t>
            </w:r>
            <w:proofErr w:type="spellEnd"/>
            <w:r w:rsidRPr="00DD305B">
              <w:rPr>
                <w:rFonts w:ascii="Times New Roman" w:hAnsi="Times New Roman" w:cs="Times New Roman"/>
                <w:sz w:val="24"/>
                <w:szCs w:val="24"/>
              </w:rPr>
              <w:t xml:space="preserve"> комплексы (ПТК): природные, природно-антропогенные и антропогенные. Природные зоны. Высотная поясность. Биологические ресурсы. Структура лесных ресурсов. Санитарное состояние лесов. Охрана лесов. Промыслово-охотничьи ресурсы. Охрана и воспроизводство промысловых животных. Рыбные ресурсы. Озерное рыболовство</w:t>
            </w:r>
            <w:proofErr w:type="gramStart"/>
            <w:r w:rsidRPr="00DD305B">
              <w:rPr>
                <w:rFonts w:ascii="Times New Roman" w:hAnsi="Times New Roman" w:cs="Times New Roman"/>
                <w:sz w:val="24"/>
                <w:szCs w:val="24"/>
              </w:rPr>
              <w:t xml:space="preserve"> .</w:t>
            </w:r>
            <w:proofErr w:type="gramEnd"/>
            <w:r w:rsidRPr="00DD305B">
              <w:rPr>
                <w:rFonts w:ascii="Times New Roman" w:hAnsi="Times New Roman" w:cs="Times New Roman"/>
                <w:sz w:val="24"/>
                <w:szCs w:val="24"/>
              </w:rPr>
              <w:t xml:space="preserve"> Промысел беспозвоночных животных.</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r w:rsidRPr="00DD305B">
              <w:rPr>
                <w:rStyle w:val="2"/>
                <w:rFonts w:eastAsia="Arial Unicode MS"/>
                <w:b w:val="0"/>
                <w:color w:val="auto"/>
                <w:sz w:val="24"/>
                <w:szCs w:val="24"/>
              </w:rPr>
              <w:t>Установление зависимостей растительного и животного мира от других компонентов природы</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eastAsia="Calibri" w:hAnsi="Times New Roman" w:cs="Times New Roman"/>
                <w:sz w:val="24"/>
                <w:szCs w:val="24"/>
              </w:rPr>
            </w:pPr>
            <w:r w:rsidRPr="00DD305B">
              <w:rPr>
                <w:rFonts w:ascii="Times New Roman" w:hAnsi="Times New Roman" w:cs="Times New Roman"/>
                <w:sz w:val="24"/>
                <w:szCs w:val="24"/>
              </w:rPr>
              <w:t>Охрана природы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eastAsia="Calibri" w:hAnsi="Times New Roman" w:cs="Times New Roman"/>
                <w:bCs/>
                <w:sz w:val="24"/>
                <w:szCs w:val="24"/>
              </w:rPr>
            </w:pPr>
            <w:r w:rsidRPr="00DD305B">
              <w:rPr>
                <w:rFonts w:ascii="Times New Roman" w:hAnsi="Times New Roman" w:cs="Times New Roman"/>
                <w:bCs/>
                <w:sz w:val="24"/>
                <w:szCs w:val="24"/>
              </w:rPr>
              <w:t>Природа и человек</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Отношения человека и природы на разных этапах хозяйственного развития родного края. Экологическое поведение населения. Знаменитые земляки об охране природы, рациональном природопользовании. Сеть особо охраняемых природных территорий края. Этапы её </w:t>
            </w:r>
            <w:r w:rsidRPr="00DD305B">
              <w:rPr>
                <w:rFonts w:ascii="Times New Roman" w:hAnsi="Times New Roman" w:cs="Times New Roman"/>
                <w:sz w:val="24"/>
                <w:szCs w:val="24"/>
              </w:rPr>
              <w:lastRenderedPageBreak/>
              <w:t>формирования. Современные функции. Заповедники, заказники, национальные парки, памятники природы. Зеленые зоны, городские леса, их роль в оздоровлении воздушного бассейна, защите населенных пунктов от действия сильных ветров; в сохранении биоразнообразия; рекреационное значение. Природные и антропогенные нарушения зеленых зон и городских лесов. Перспективы развития сети охраняемых природных территорий. Малочисленные, редкие и исчезающие виды животных. Растения и животные, занесенные в Красную книгу. Охрана редких и исчезающих видов. Рекреационные ресурсы края. Роль школы в охране природы. Лесничества.</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r w:rsidRPr="00DD305B">
              <w:rPr>
                <w:rStyle w:val="2"/>
                <w:rFonts w:eastAsia="Arial Unicode MS"/>
                <w:b w:val="0"/>
                <w:color w:val="auto"/>
                <w:sz w:val="24"/>
                <w:szCs w:val="24"/>
              </w:rPr>
              <w:lastRenderedPageBreak/>
              <w:t xml:space="preserve">Составление прогноза развития экологической ситуации отдельных регионов на основе сведений о </w:t>
            </w:r>
            <w:proofErr w:type="spellStart"/>
            <w:r w:rsidRPr="00DD305B">
              <w:rPr>
                <w:rStyle w:val="2"/>
                <w:rFonts w:eastAsia="Arial Unicode MS"/>
                <w:b w:val="0"/>
                <w:color w:val="auto"/>
                <w:sz w:val="24"/>
                <w:szCs w:val="24"/>
              </w:rPr>
              <w:t>хоз</w:t>
            </w:r>
            <w:proofErr w:type="gramStart"/>
            <w:r w:rsidRPr="00DD305B">
              <w:rPr>
                <w:rStyle w:val="2"/>
                <w:rFonts w:eastAsia="Arial Unicode MS"/>
                <w:b w:val="0"/>
                <w:color w:val="auto"/>
                <w:sz w:val="24"/>
                <w:szCs w:val="24"/>
              </w:rPr>
              <w:t>.и</w:t>
            </w:r>
            <w:proofErr w:type="spellEnd"/>
            <w:proofErr w:type="gramEnd"/>
            <w:r w:rsidRPr="00DD305B">
              <w:rPr>
                <w:rStyle w:val="2"/>
                <w:rFonts w:eastAsia="Arial Unicode MS"/>
                <w:b w:val="0"/>
                <w:color w:val="auto"/>
                <w:sz w:val="24"/>
                <w:szCs w:val="24"/>
              </w:rPr>
              <w:t xml:space="preserve"> повседневной деятельности чел.</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ООПТ, заказники, заповедники, Красная книга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bCs/>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Обобщение.</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bCs/>
                <w:sz w:val="24"/>
                <w:szCs w:val="24"/>
              </w:rPr>
            </w:pPr>
            <w:r w:rsidRPr="00DD305B">
              <w:rPr>
                <w:rFonts w:ascii="Times New Roman" w:hAnsi="Times New Roman" w:cs="Times New Roman"/>
                <w:sz w:val="24"/>
                <w:szCs w:val="24"/>
              </w:rPr>
              <w:t>Обобщающий урок за курс 8 класса</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Особенности и взаимообусловленность компонентов природы Забайкальского края. Влияние природных условий на размещение населения и развитие хозяйства. Традиционные виды деятельности. Жилища, традиции, обычаи народов, населяющих край, их взаимосвязь с природными особенностями и ресурсами. Мониторинг природных ресурсов и окружающей среды в Забайкальском крае.</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9 </w:t>
            </w:r>
            <w:proofErr w:type="spellStart"/>
            <w:r w:rsidRPr="00DD305B">
              <w:rPr>
                <w:rFonts w:ascii="Times New Roman" w:hAnsi="Times New Roman" w:cs="Times New Roman"/>
                <w:sz w:val="24"/>
                <w:szCs w:val="24"/>
              </w:rPr>
              <w:t>кл</w:t>
            </w:r>
            <w:proofErr w:type="spellEnd"/>
            <w:r w:rsidRPr="00DD305B">
              <w:rPr>
                <w:rFonts w:ascii="Times New Roman" w:hAnsi="Times New Roman" w:cs="Times New Roman"/>
                <w:sz w:val="24"/>
                <w:szCs w:val="24"/>
              </w:rPr>
              <w:t>.</w:t>
            </w: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Население Забайкальского края. Рынок труда</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Население России</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Формулировка определений терминов, понятий по тематике урока; выявление и констатация особенностей   динамики численности населения,  размещения населения, демографических процессов и показателей, состава населения,  трудовых </w:t>
            </w:r>
            <w:r w:rsidRPr="00DD305B">
              <w:rPr>
                <w:rFonts w:ascii="Times New Roman" w:hAnsi="Times New Roman" w:cs="Times New Roman"/>
                <w:sz w:val="24"/>
                <w:szCs w:val="24"/>
              </w:rPr>
              <w:lastRenderedPageBreak/>
              <w:t xml:space="preserve">ресурсов и рынка труда в крае; составление описания динамики численности населения,  размещения населения,  демографических процессов и показателей,  состава населения,  трудовых ресурсов и рынка труда в России; </w:t>
            </w:r>
            <w:proofErr w:type="gramStart"/>
            <w:r w:rsidRPr="00DD305B">
              <w:rPr>
                <w:rFonts w:ascii="Times New Roman" w:hAnsi="Times New Roman" w:cs="Times New Roman"/>
                <w:sz w:val="24"/>
                <w:szCs w:val="24"/>
              </w:rPr>
              <w:t xml:space="preserve">определение причин, влияющих на динамику численности населения России,  размещения населения России,  демографических процессов и показателей, состава населения, трудовых ресурсов и рынка труда; чтение тематических карт; проведение анализа содержания картографических источников;  чтение и анализ статистических показателей; нанесение на контурную карту географических объектов; расчёт  демографических показателей; проведение классификации и описания географических объектов и явлений </w:t>
            </w:r>
            <w:proofErr w:type="gramEnd"/>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roofErr w:type="gramStart"/>
            <w:r w:rsidRPr="00DD305B">
              <w:rPr>
                <w:rStyle w:val="2"/>
                <w:rFonts w:eastAsia="Arial Unicode MS"/>
                <w:b w:val="0"/>
                <w:color w:val="auto"/>
                <w:sz w:val="24"/>
                <w:szCs w:val="24"/>
              </w:rPr>
              <w:lastRenderedPageBreak/>
              <w:t>Численность населения, воспроизводство, рождаемость, смертность, миграции: принудительные, добровольные, половозрастная структура населения края, рынок труда</w:t>
            </w:r>
            <w:proofErr w:type="gramEnd"/>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Национальный и религиозный состав населения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Этнический и религиозный состав</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Религиозный состав. Религии народов края:  православие, буддизм, иудаизм, мусульманство. Старообрядцы. Культовые сооружения. Памятники религиозной культуры</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Городское и сельское население</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Городская форма расселения.</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Расселение,  урбанизация; край, районы, город, село.</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Политико-административное  устройство Забайкальского края.</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Административно-территориальное устройство России</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p>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Политико-административное устройство. Нерчинское воеводство. Читинская область. Забайкальский край. Районы края</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roofErr w:type="gramStart"/>
            <w:r w:rsidRPr="00DD305B">
              <w:rPr>
                <w:rStyle w:val="2"/>
                <w:rFonts w:eastAsia="Arial Unicode MS"/>
                <w:b w:val="0"/>
                <w:color w:val="auto"/>
                <w:sz w:val="24"/>
                <w:szCs w:val="24"/>
              </w:rPr>
              <w:t xml:space="preserve">Формулировка определений терминов, понятий по тематике урока; выявление и констатация особенностей     административного состава, истории хозяйственного освоения, географического положения, природы и хозяйства края, (своего района); составление описания административного состава, истории хозяйственного освоения, географического положения, природы и хозяйства региона; определение общих и отличительных черт </w:t>
            </w:r>
            <w:r w:rsidRPr="00DD305B">
              <w:rPr>
                <w:rStyle w:val="2"/>
                <w:rFonts w:eastAsia="Arial Unicode MS"/>
                <w:b w:val="0"/>
                <w:color w:val="auto"/>
                <w:sz w:val="24"/>
                <w:szCs w:val="24"/>
              </w:rPr>
              <w:lastRenderedPageBreak/>
              <w:t>административного состава, истории хозяйственного освоения, географического положения, природы и хозяйства  края (своего района);</w:t>
            </w:r>
            <w:proofErr w:type="gramEnd"/>
            <w:r w:rsidRPr="00DD305B">
              <w:rPr>
                <w:rStyle w:val="2"/>
                <w:rFonts w:eastAsia="Arial Unicode MS"/>
                <w:b w:val="0"/>
                <w:color w:val="auto"/>
                <w:sz w:val="24"/>
                <w:szCs w:val="24"/>
              </w:rPr>
              <w:t xml:space="preserve"> чтение тематических карт; проведение анализа содержания картографических источников;   чтение и анализ статистических показателей; нанесение на контурную карту географических объектов; расчёт  статистических показателей</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Общая характеристика хозяйства</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Хозяйство России</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Природные условия и ресурсы, географическое положение, структура хозяйства, концепция развития Забайкальского края, </w:t>
            </w:r>
            <w:proofErr w:type="spellStart"/>
            <w:r w:rsidRPr="00DD305B">
              <w:rPr>
                <w:rFonts w:ascii="Times New Roman" w:hAnsi="Times New Roman" w:cs="Times New Roman"/>
                <w:sz w:val="24"/>
                <w:szCs w:val="24"/>
              </w:rPr>
              <w:t>трансграничье</w:t>
            </w:r>
            <w:proofErr w:type="spellEnd"/>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r w:rsidRPr="00DD305B">
              <w:rPr>
                <w:rStyle w:val="2"/>
                <w:rFonts w:eastAsia="Arial Unicode MS"/>
                <w:b w:val="0"/>
                <w:color w:val="auto"/>
                <w:sz w:val="24"/>
                <w:szCs w:val="24"/>
              </w:rPr>
              <w:t xml:space="preserve"> Формулировка определений терминов, понятий по тематике урока; выявление и констатация,  факторов размещения производства, отраслей хозяйства и их географии; составление описания факторов размещения производства, отраслей хозяйства и их географии; определение специфики</w:t>
            </w:r>
            <w:proofErr w:type="gramStart"/>
            <w:r w:rsidRPr="00DD305B">
              <w:rPr>
                <w:rStyle w:val="2"/>
                <w:rFonts w:eastAsia="Arial Unicode MS"/>
                <w:b w:val="0"/>
                <w:color w:val="auto"/>
                <w:sz w:val="24"/>
                <w:szCs w:val="24"/>
              </w:rPr>
              <w:t xml:space="preserve"> ,</w:t>
            </w:r>
            <w:proofErr w:type="gramEnd"/>
            <w:r w:rsidRPr="00DD305B">
              <w:rPr>
                <w:rStyle w:val="2"/>
                <w:rFonts w:eastAsia="Arial Unicode MS"/>
                <w:b w:val="0"/>
                <w:color w:val="auto"/>
                <w:sz w:val="24"/>
                <w:szCs w:val="24"/>
              </w:rPr>
              <w:t xml:space="preserve"> факторов размещения производства, отраслей хозяйства и их географии; чтение тематических карт; проведение анализа содержания картографических источников;  чтение и анализ статистических показателей; нанесение на контурную карту</w:t>
            </w: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Сельское хозяйство</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АПК.</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АПК, растениеводство, </w:t>
            </w:r>
            <w:proofErr w:type="spellStart"/>
            <w:r w:rsidRPr="00DD305B">
              <w:rPr>
                <w:rFonts w:ascii="Times New Roman" w:hAnsi="Times New Roman" w:cs="Times New Roman"/>
                <w:sz w:val="24"/>
                <w:szCs w:val="24"/>
              </w:rPr>
              <w:t>животноводтсво</w:t>
            </w:r>
            <w:proofErr w:type="spellEnd"/>
            <w:r w:rsidRPr="00DD305B">
              <w:rPr>
                <w:rFonts w:ascii="Times New Roman" w:hAnsi="Times New Roman" w:cs="Times New Roman"/>
                <w:sz w:val="24"/>
                <w:szCs w:val="24"/>
              </w:rPr>
              <w:t>, фермерство</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Промышленность</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Национальная экономика</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Горнодобывающая промышленность, золотодобывающая,  промышленность, ТЭК, машиностроительный комплекс. ВПК, промышленность строительных материалов, лесная промышленность, пищевая и легкая промышленность</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Транспорт. История развития транспортного комплекса в Забайкалье. Сплавы и зимники.</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Транспортный комплекс.</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Сплавы и зимники</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Виды транспорта.  Проблемы транспортного комплекса.</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Виды транспорта: автомобильный транспорт, авиационный, железнодорожный транспорт</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Нематериальная сфера. Сфера услуг</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Нематериальная сфера хозяйства.  </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Сфера услуг, образование, медицина</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Рекреационное хозяйство</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Рекреационное хозяйство</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Рекреационное обслуживание, санатории и курорты, туристический бизнес</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p>
        </w:tc>
      </w:tr>
      <w:tr w:rsidR="00DD305B" w:rsidRPr="00DD305B" w:rsidTr="00011DE9">
        <w:tc>
          <w:tcPr>
            <w:tcW w:w="982"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p>
        </w:tc>
        <w:tc>
          <w:tcPr>
            <w:tcW w:w="2308"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3"/>
              <w:ind w:left="0"/>
              <w:rPr>
                <w:rFonts w:ascii="Times New Roman" w:hAnsi="Times New Roman" w:cs="Times New Roman"/>
                <w:sz w:val="24"/>
                <w:szCs w:val="24"/>
              </w:rPr>
            </w:pPr>
            <w:r w:rsidRPr="00DD305B">
              <w:rPr>
                <w:rFonts w:ascii="Times New Roman" w:hAnsi="Times New Roman" w:cs="Times New Roman"/>
                <w:sz w:val="24"/>
                <w:szCs w:val="24"/>
              </w:rPr>
              <w:t xml:space="preserve">Проблемы и перспективы развития Забайкальского края </w:t>
            </w:r>
          </w:p>
        </w:tc>
        <w:tc>
          <w:tcPr>
            <w:tcW w:w="212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Хозяйственная деятельность человека и изменение природной среды </w:t>
            </w:r>
          </w:p>
        </w:tc>
        <w:tc>
          <w:tcPr>
            <w:tcW w:w="5639"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Концепция развития забайкальского края, </w:t>
            </w:r>
            <w:proofErr w:type="gramStart"/>
            <w:r w:rsidRPr="00DD305B">
              <w:rPr>
                <w:rFonts w:ascii="Times New Roman" w:hAnsi="Times New Roman" w:cs="Times New Roman"/>
                <w:sz w:val="24"/>
                <w:szCs w:val="24"/>
              </w:rPr>
              <w:t>экономический проект</w:t>
            </w:r>
            <w:proofErr w:type="gramEnd"/>
            <w:r w:rsidRPr="00DD305B">
              <w:rPr>
                <w:rFonts w:ascii="Times New Roman" w:hAnsi="Times New Roman" w:cs="Times New Roman"/>
                <w:sz w:val="24"/>
                <w:szCs w:val="24"/>
              </w:rPr>
              <w:t>,  внешние и внутренние экономические партнеры</w:t>
            </w:r>
          </w:p>
        </w:tc>
        <w:tc>
          <w:tcPr>
            <w:tcW w:w="4677" w:type="dxa"/>
            <w:tcBorders>
              <w:top w:val="single" w:sz="4" w:space="0" w:color="auto"/>
              <w:left w:val="single" w:sz="4" w:space="0" w:color="auto"/>
              <w:bottom w:val="single" w:sz="4" w:space="0" w:color="auto"/>
              <w:right w:val="single" w:sz="4" w:space="0" w:color="auto"/>
            </w:tcBorders>
          </w:tcPr>
          <w:p w:rsidR="00011DE9" w:rsidRPr="00DD305B" w:rsidRDefault="00011DE9" w:rsidP="007C652E">
            <w:pPr>
              <w:pStyle w:val="a8"/>
              <w:rPr>
                <w:rStyle w:val="2"/>
                <w:rFonts w:eastAsia="Arial Unicode MS"/>
                <w:b w:val="0"/>
                <w:bCs w:val="0"/>
                <w:color w:val="auto"/>
                <w:sz w:val="24"/>
                <w:szCs w:val="24"/>
              </w:rPr>
            </w:pPr>
            <w:r w:rsidRPr="00DD305B">
              <w:rPr>
                <w:rStyle w:val="2"/>
                <w:rFonts w:eastAsia="Arial Unicode MS"/>
                <w:b w:val="0"/>
                <w:color w:val="auto"/>
                <w:sz w:val="24"/>
                <w:szCs w:val="24"/>
              </w:rPr>
              <w:t>Формулировка определений терминов, понятий по тематике урока; Выявление констатация проблем и перспектив развития края</w:t>
            </w:r>
          </w:p>
        </w:tc>
      </w:tr>
    </w:tbl>
    <w:p w:rsidR="00011DE9" w:rsidRPr="00DD305B" w:rsidRDefault="00011DE9" w:rsidP="007C652E">
      <w:pPr>
        <w:pStyle w:val="a3"/>
        <w:spacing w:after="0" w:line="240" w:lineRule="auto"/>
        <w:rPr>
          <w:rFonts w:ascii="Times New Roman" w:hAnsi="Times New Roman" w:cs="Times New Roman"/>
          <w:sz w:val="24"/>
          <w:szCs w:val="24"/>
        </w:rPr>
      </w:pPr>
    </w:p>
    <w:p w:rsidR="00011DE9" w:rsidRPr="00DD305B" w:rsidRDefault="00011DE9" w:rsidP="007C652E">
      <w:pPr>
        <w:pStyle w:val="a3"/>
        <w:spacing w:after="0" w:line="240" w:lineRule="auto"/>
        <w:rPr>
          <w:rFonts w:ascii="Times New Roman" w:hAnsi="Times New Roman" w:cs="Times New Roman"/>
          <w:sz w:val="24"/>
          <w:szCs w:val="24"/>
        </w:rPr>
      </w:pPr>
      <w:r w:rsidRPr="00DD305B">
        <w:rPr>
          <w:rFonts w:ascii="Times New Roman" w:hAnsi="Times New Roman" w:cs="Times New Roman"/>
          <w:sz w:val="24"/>
          <w:szCs w:val="24"/>
        </w:rPr>
        <w:t>ИТОГО всего уроков: 26</w:t>
      </w:r>
    </w:p>
    <w:p w:rsidR="00011DE9" w:rsidRPr="00DD305B" w:rsidRDefault="00011DE9"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Виды внеурочной деятельности.</w:t>
      </w:r>
    </w:p>
    <w:tbl>
      <w:tblPr>
        <w:tblStyle w:val="a7"/>
        <w:tblW w:w="14850" w:type="dxa"/>
        <w:tblLook w:val="04A0" w:firstRow="1" w:lastRow="0" w:firstColumn="1" w:lastColumn="0" w:noHBand="0" w:noVBand="1"/>
      </w:tblPr>
      <w:tblGrid>
        <w:gridCol w:w="1234"/>
        <w:gridCol w:w="2188"/>
        <w:gridCol w:w="5475"/>
        <w:gridCol w:w="5103"/>
        <w:gridCol w:w="850"/>
      </w:tblGrid>
      <w:tr w:rsidR="00DD305B" w:rsidRPr="00DD305B" w:rsidTr="00BF68ED">
        <w:tc>
          <w:tcPr>
            <w:tcW w:w="1234"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класс</w:t>
            </w:r>
          </w:p>
        </w:tc>
        <w:tc>
          <w:tcPr>
            <w:tcW w:w="2188"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Вид внеурочной деятельности</w:t>
            </w:r>
          </w:p>
        </w:tc>
        <w:tc>
          <w:tcPr>
            <w:tcW w:w="5475"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Тема из курса «</w:t>
            </w:r>
            <w:proofErr w:type="spellStart"/>
            <w:r w:rsidRPr="00DD305B">
              <w:rPr>
                <w:rFonts w:ascii="Times New Roman" w:hAnsi="Times New Roman" w:cs="Times New Roman"/>
                <w:sz w:val="24"/>
                <w:szCs w:val="24"/>
              </w:rPr>
              <w:t>Забайкаловедения</w:t>
            </w:r>
            <w:proofErr w:type="spellEnd"/>
            <w:r w:rsidRPr="00DD305B">
              <w:rPr>
                <w:rFonts w:ascii="Times New Roman" w:hAnsi="Times New Roman" w:cs="Times New Roman"/>
                <w:sz w:val="24"/>
                <w:szCs w:val="24"/>
              </w:rPr>
              <w:t>»</w:t>
            </w:r>
          </w:p>
        </w:tc>
        <w:tc>
          <w:tcPr>
            <w:tcW w:w="5103"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Виды деятельности, формы деятельности</w:t>
            </w:r>
          </w:p>
        </w:tc>
        <w:tc>
          <w:tcPr>
            <w:tcW w:w="850"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Часы</w:t>
            </w:r>
          </w:p>
        </w:tc>
      </w:tr>
      <w:tr w:rsidR="00DD305B" w:rsidRPr="00DD305B" w:rsidTr="00BF68ED">
        <w:tc>
          <w:tcPr>
            <w:tcW w:w="1234"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8 класс</w:t>
            </w:r>
          </w:p>
        </w:tc>
        <w:tc>
          <w:tcPr>
            <w:tcW w:w="2188"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Экскурсионная программа </w:t>
            </w:r>
          </w:p>
        </w:tc>
        <w:tc>
          <w:tcPr>
            <w:tcW w:w="5475"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Общая характеристика хозяйства</w:t>
            </w:r>
          </w:p>
        </w:tc>
        <w:tc>
          <w:tcPr>
            <w:tcW w:w="5103"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Посещение предприятий села, отдела статистики. Изучение статистических данных развития района. Перспектив развития предприятий. Изучение соц</w:t>
            </w:r>
            <w:proofErr w:type="gramStart"/>
            <w:r w:rsidRPr="00DD305B">
              <w:rPr>
                <w:rFonts w:ascii="Times New Roman" w:hAnsi="Times New Roman" w:cs="Times New Roman"/>
                <w:sz w:val="24"/>
                <w:szCs w:val="24"/>
              </w:rPr>
              <w:t>.-</w:t>
            </w:r>
            <w:proofErr w:type="gramEnd"/>
            <w:r w:rsidRPr="00DD305B">
              <w:rPr>
                <w:rFonts w:ascii="Times New Roman" w:hAnsi="Times New Roman" w:cs="Times New Roman"/>
                <w:sz w:val="24"/>
                <w:szCs w:val="24"/>
              </w:rPr>
              <w:t>экономических условий села</w:t>
            </w:r>
          </w:p>
        </w:tc>
        <w:tc>
          <w:tcPr>
            <w:tcW w:w="850"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4</w:t>
            </w:r>
          </w:p>
        </w:tc>
      </w:tr>
      <w:tr w:rsidR="00DD305B" w:rsidRPr="00DD305B" w:rsidTr="00BF68ED">
        <w:tc>
          <w:tcPr>
            <w:tcW w:w="1234"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9 класс</w:t>
            </w:r>
          </w:p>
        </w:tc>
        <w:tc>
          <w:tcPr>
            <w:tcW w:w="2188"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Конкурс знатоков географии </w:t>
            </w:r>
            <w:proofErr w:type="spellStart"/>
            <w:r w:rsidRPr="00DD305B">
              <w:rPr>
                <w:rFonts w:ascii="Times New Roman" w:hAnsi="Times New Roman" w:cs="Times New Roman"/>
                <w:sz w:val="24"/>
                <w:szCs w:val="24"/>
              </w:rPr>
              <w:t>Кыринского</w:t>
            </w:r>
            <w:proofErr w:type="spellEnd"/>
            <w:r w:rsidRPr="00DD305B">
              <w:rPr>
                <w:rFonts w:ascii="Times New Roman" w:hAnsi="Times New Roman" w:cs="Times New Roman"/>
                <w:sz w:val="24"/>
                <w:szCs w:val="24"/>
              </w:rPr>
              <w:t xml:space="preserve"> района </w:t>
            </w:r>
            <w:r w:rsidRPr="00DD305B">
              <w:rPr>
                <w:rFonts w:ascii="Times New Roman" w:hAnsi="Times New Roman" w:cs="Times New Roman"/>
                <w:sz w:val="24"/>
                <w:szCs w:val="24"/>
              </w:rPr>
              <w:lastRenderedPageBreak/>
              <w:t>«Следопыт»</w:t>
            </w:r>
          </w:p>
        </w:tc>
        <w:tc>
          <w:tcPr>
            <w:tcW w:w="5475" w:type="dxa"/>
          </w:tcPr>
          <w:p w:rsidR="00011DE9" w:rsidRPr="00DD305B" w:rsidRDefault="00833E97" w:rsidP="007C652E">
            <w:pPr>
              <w:rPr>
                <w:rFonts w:ascii="Times New Roman" w:hAnsi="Times New Roman" w:cs="Times New Roman"/>
                <w:sz w:val="24"/>
                <w:szCs w:val="24"/>
              </w:rPr>
            </w:pPr>
            <w:r w:rsidRPr="00DD305B">
              <w:rPr>
                <w:rFonts w:ascii="Times New Roman" w:hAnsi="Times New Roman" w:cs="Times New Roman"/>
                <w:sz w:val="24"/>
                <w:szCs w:val="24"/>
              </w:rPr>
              <w:lastRenderedPageBreak/>
              <w:t>Хозяйство России</w:t>
            </w:r>
          </w:p>
        </w:tc>
        <w:tc>
          <w:tcPr>
            <w:tcW w:w="5103"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Выполнение различных образовательных задач конкурса</w:t>
            </w:r>
          </w:p>
        </w:tc>
        <w:tc>
          <w:tcPr>
            <w:tcW w:w="850" w:type="dxa"/>
          </w:tcPr>
          <w:p w:rsidR="00011DE9" w:rsidRPr="00DD305B" w:rsidRDefault="00833E97" w:rsidP="007C652E">
            <w:pPr>
              <w:rPr>
                <w:rFonts w:ascii="Times New Roman" w:hAnsi="Times New Roman" w:cs="Times New Roman"/>
                <w:sz w:val="24"/>
                <w:szCs w:val="24"/>
              </w:rPr>
            </w:pPr>
            <w:r w:rsidRPr="00DD305B">
              <w:rPr>
                <w:rFonts w:ascii="Times New Roman" w:hAnsi="Times New Roman" w:cs="Times New Roman"/>
                <w:sz w:val="24"/>
                <w:szCs w:val="24"/>
              </w:rPr>
              <w:t>1</w:t>
            </w:r>
          </w:p>
        </w:tc>
      </w:tr>
      <w:tr w:rsidR="00DD305B" w:rsidRPr="00DD305B" w:rsidTr="00BF68ED">
        <w:tc>
          <w:tcPr>
            <w:tcW w:w="1234" w:type="dxa"/>
          </w:tcPr>
          <w:p w:rsidR="00011DE9" w:rsidRPr="00DD305B" w:rsidRDefault="00833E97" w:rsidP="007C652E">
            <w:pPr>
              <w:rPr>
                <w:rFonts w:ascii="Times New Roman" w:hAnsi="Times New Roman" w:cs="Times New Roman"/>
                <w:sz w:val="24"/>
                <w:szCs w:val="24"/>
              </w:rPr>
            </w:pPr>
            <w:r w:rsidRPr="00DD305B">
              <w:rPr>
                <w:rFonts w:ascii="Times New Roman" w:hAnsi="Times New Roman" w:cs="Times New Roman"/>
                <w:sz w:val="24"/>
                <w:szCs w:val="24"/>
              </w:rPr>
              <w:lastRenderedPageBreak/>
              <w:t>9 класс</w:t>
            </w:r>
          </w:p>
        </w:tc>
        <w:tc>
          <w:tcPr>
            <w:tcW w:w="2188" w:type="dxa"/>
          </w:tcPr>
          <w:p w:rsidR="00011DE9" w:rsidRPr="00DD305B" w:rsidRDefault="00833E97" w:rsidP="007C652E">
            <w:pPr>
              <w:rPr>
                <w:rFonts w:ascii="Times New Roman" w:hAnsi="Times New Roman" w:cs="Times New Roman"/>
                <w:sz w:val="24"/>
                <w:szCs w:val="24"/>
              </w:rPr>
            </w:pPr>
            <w:r w:rsidRPr="00DD305B">
              <w:rPr>
                <w:rFonts w:ascii="Times New Roman" w:hAnsi="Times New Roman" w:cs="Times New Roman"/>
                <w:sz w:val="24"/>
                <w:szCs w:val="24"/>
              </w:rPr>
              <w:t>Соревнования по ориентированию</w:t>
            </w:r>
          </w:p>
        </w:tc>
        <w:tc>
          <w:tcPr>
            <w:tcW w:w="5475" w:type="dxa"/>
          </w:tcPr>
          <w:p w:rsidR="00833E97" w:rsidRPr="00DD305B" w:rsidRDefault="00833E97" w:rsidP="007C652E">
            <w:pPr>
              <w:rPr>
                <w:rFonts w:ascii="Times New Roman" w:hAnsi="Times New Roman" w:cs="Times New Roman"/>
                <w:sz w:val="24"/>
                <w:szCs w:val="24"/>
              </w:rPr>
            </w:pPr>
            <w:r w:rsidRPr="00DD305B">
              <w:rPr>
                <w:rFonts w:ascii="Times New Roman" w:hAnsi="Times New Roman" w:cs="Times New Roman"/>
                <w:sz w:val="24"/>
                <w:szCs w:val="24"/>
              </w:rPr>
              <w:t xml:space="preserve">Общие черты рельефа. </w:t>
            </w:r>
          </w:p>
          <w:p w:rsidR="00011DE9" w:rsidRPr="00DD305B" w:rsidRDefault="00011DE9" w:rsidP="007C652E">
            <w:pPr>
              <w:rPr>
                <w:rFonts w:ascii="Times New Roman" w:hAnsi="Times New Roman" w:cs="Times New Roman"/>
                <w:sz w:val="24"/>
                <w:szCs w:val="24"/>
              </w:rPr>
            </w:pPr>
          </w:p>
        </w:tc>
        <w:tc>
          <w:tcPr>
            <w:tcW w:w="5103" w:type="dxa"/>
          </w:tcPr>
          <w:p w:rsidR="00011DE9" w:rsidRPr="00DD305B" w:rsidRDefault="00833E97" w:rsidP="007C652E">
            <w:pPr>
              <w:rPr>
                <w:rFonts w:ascii="Times New Roman" w:hAnsi="Times New Roman" w:cs="Times New Roman"/>
                <w:sz w:val="24"/>
                <w:szCs w:val="24"/>
              </w:rPr>
            </w:pPr>
            <w:r w:rsidRPr="00DD305B">
              <w:rPr>
                <w:rFonts w:ascii="Times New Roman" w:hAnsi="Times New Roman" w:cs="Times New Roman"/>
                <w:sz w:val="24"/>
                <w:szCs w:val="24"/>
              </w:rPr>
              <w:t>Ориентировка на местности по карте</w:t>
            </w:r>
          </w:p>
        </w:tc>
        <w:tc>
          <w:tcPr>
            <w:tcW w:w="850"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2</w:t>
            </w:r>
          </w:p>
        </w:tc>
      </w:tr>
      <w:tr w:rsidR="00DD305B" w:rsidRPr="00DD305B" w:rsidTr="00BF68ED">
        <w:tc>
          <w:tcPr>
            <w:tcW w:w="1234" w:type="dxa"/>
          </w:tcPr>
          <w:p w:rsidR="00011DE9" w:rsidRPr="00DD305B" w:rsidRDefault="00011DE9" w:rsidP="007C652E">
            <w:pPr>
              <w:rPr>
                <w:rFonts w:ascii="Times New Roman" w:hAnsi="Times New Roman" w:cs="Times New Roman"/>
                <w:sz w:val="24"/>
                <w:szCs w:val="24"/>
              </w:rPr>
            </w:pPr>
          </w:p>
        </w:tc>
        <w:tc>
          <w:tcPr>
            <w:tcW w:w="2188" w:type="dxa"/>
          </w:tcPr>
          <w:p w:rsidR="00011DE9" w:rsidRPr="00DD305B" w:rsidRDefault="00011DE9" w:rsidP="007C652E">
            <w:pPr>
              <w:rPr>
                <w:rFonts w:ascii="Times New Roman" w:hAnsi="Times New Roman" w:cs="Times New Roman"/>
                <w:sz w:val="24"/>
                <w:szCs w:val="24"/>
              </w:rPr>
            </w:pPr>
          </w:p>
        </w:tc>
        <w:tc>
          <w:tcPr>
            <w:tcW w:w="5475" w:type="dxa"/>
          </w:tcPr>
          <w:p w:rsidR="00011DE9" w:rsidRPr="00DD305B" w:rsidRDefault="00011DE9" w:rsidP="007C652E">
            <w:pPr>
              <w:rPr>
                <w:rFonts w:ascii="Times New Roman" w:hAnsi="Times New Roman" w:cs="Times New Roman"/>
                <w:sz w:val="24"/>
                <w:szCs w:val="24"/>
              </w:rPr>
            </w:pPr>
          </w:p>
        </w:tc>
        <w:tc>
          <w:tcPr>
            <w:tcW w:w="5103"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 xml:space="preserve">Выполнение </w:t>
            </w:r>
            <w:proofErr w:type="gramStart"/>
            <w:r w:rsidRPr="00DD305B">
              <w:rPr>
                <w:rFonts w:ascii="Times New Roman" w:hAnsi="Times New Roman" w:cs="Times New Roman"/>
                <w:sz w:val="24"/>
                <w:szCs w:val="24"/>
              </w:rPr>
              <w:t>индивидуальных проектов</w:t>
            </w:r>
            <w:proofErr w:type="gramEnd"/>
            <w:r w:rsidRPr="00DD305B">
              <w:rPr>
                <w:rFonts w:ascii="Times New Roman" w:hAnsi="Times New Roman" w:cs="Times New Roman"/>
                <w:sz w:val="24"/>
                <w:szCs w:val="24"/>
              </w:rPr>
              <w:t>.</w:t>
            </w:r>
          </w:p>
        </w:tc>
        <w:tc>
          <w:tcPr>
            <w:tcW w:w="850" w:type="dxa"/>
          </w:tcPr>
          <w:p w:rsidR="00011DE9" w:rsidRPr="00DD305B" w:rsidRDefault="00011DE9" w:rsidP="007C652E">
            <w:pPr>
              <w:rPr>
                <w:rFonts w:ascii="Times New Roman" w:hAnsi="Times New Roman" w:cs="Times New Roman"/>
                <w:sz w:val="24"/>
                <w:szCs w:val="24"/>
              </w:rPr>
            </w:pPr>
            <w:r w:rsidRPr="00DD305B">
              <w:rPr>
                <w:rFonts w:ascii="Times New Roman" w:hAnsi="Times New Roman" w:cs="Times New Roman"/>
                <w:sz w:val="24"/>
                <w:szCs w:val="24"/>
              </w:rPr>
              <w:t>1</w:t>
            </w:r>
          </w:p>
        </w:tc>
      </w:tr>
      <w:tr w:rsidR="00011DE9" w:rsidRPr="00DD305B" w:rsidTr="00BF68ED">
        <w:tc>
          <w:tcPr>
            <w:tcW w:w="1234" w:type="dxa"/>
          </w:tcPr>
          <w:p w:rsidR="00011DE9" w:rsidRPr="00DD305B" w:rsidRDefault="00011DE9" w:rsidP="007C652E">
            <w:pPr>
              <w:rPr>
                <w:rFonts w:ascii="Times New Roman" w:hAnsi="Times New Roman" w:cs="Times New Roman"/>
                <w:sz w:val="24"/>
                <w:szCs w:val="24"/>
              </w:rPr>
            </w:pPr>
          </w:p>
        </w:tc>
        <w:tc>
          <w:tcPr>
            <w:tcW w:w="2188" w:type="dxa"/>
          </w:tcPr>
          <w:p w:rsidR="00011DE9" w:rsidRPr="00DD305B" w:rsidRDefault="00011DE9" w:rsidP="007C652E">
            <w:pPr>
              <w:rPr>
                <w:rFonts w:ascii="Times New Roman" w:hAnsi="Times New Roman" w:cs="Times New Roman"/>
                <w:sz w:val="24"/>
                <w:szCs w:val="24"/>
              </w:rPr>
            </w:pPr>
          </w:p>
        </w:tc>
        <w:tc>
          <w:tcPr>
            <w:tcW w:w="5475" w:type="dxa"/>
          </w:tcPr>
          <w:p w:rsidR="00011DE9" w:rsidRPr="00DD305B" w:rsidRDefault="00011DE9" w:rsidP="007C652E">
            <w:pPr>
              <w:rPr>
                <w:rFonts w:ascii="Times New Roman" w:hAnsi="Times New Roman" w:cs="Times New Roman"/>
                <w:sz w:val="24"/>
                <w:szCs w:val="24"/>
              </w:rPr>
            </w:pPr>
          </w:p>
        </w:tc>
        <w:tc>
          <w:tcPr>
            <w:tcW w:w="5103" w:type="dxa"/>
          </w:tcPr>
          <w:p w:rsidR="00011DE9" w:rsidRPr="00DD305B" w:rsidRDefault="00011DE9" w:rsidP="007C652E">
            <w:pPr>
              <w:rPr>
                <w:rFonts w:ascii="Times New Roman" w:hAnsi="Times New Roman" w:cs="Times New Roman"/>
                <w:sz w:val="24"/>
                <w:szCs w:val="24"/>
              </w:rPr>
            </w:pPr>
          </w:p>
        </w:tc>
        <w:tc>
          <w:tcPr>
            <w:tcW w:w="850" w:type="dxa"/>
          </w:tcPr>
          <w:p w:rsidR="00011DE9" w:rsidRPr="00DD305B" w:rsidRDefault="00833E97" w:rsidP="007C652E">
            <w:pPr>
              <w:rPr>
                <w:rFonts w:ascii="Times New Roman" w:hAnsi="Times New Roman" w:cs="Times New Roman"/>
                <w:sz w:val="24"/>
                <w:szCs w:val="24"/>
              </w:rPr>
            </w:pPr>
            <w:r w:rsidRPr="00DD305B">
              <w:rPr>
                <w:rFonts w:ascii="Times New Roman" w:hAnsi="Times New Roman" w:cs="Times New Roman"/>
                <w:sz w:val="24"/>
                <w:szCs w:val="24"/>
              </w:rPr>
              <w:t>8</w:t>
            </w:r>
            <w:r w:rsidR="00011DE9" w:rsidRPr="00DD305B">
              <w:rPr>
                <w:rFonts w:ascii="Times New Roman" w:hAnsi="Times New Roman" w:cs="Times New Roman"/>
                <w:sz w:val="24"/>
                <w:szCs w:val="24"/>
              </w:rPr>
              <w:t>ч.</w:t>
            </w:r>
          </w:p>
        </w:tc>
      </w:tr>
    </w:tbl>
    <w:p w:rsidR="00011DE9" w:rsidRPr="00DD305B" w:rsidRDefault="00011DE9"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sectPr w:rsidR="00833E97" w:rsidRPr="00DD305B" w:rsidSect="007C652E">
          <w:type w:val="continuous"/>
          <w:pgSz w:w="16838" w:h="11906" w:orient="landscape"/>
          <w:pgMar w:top="851" w:right="1134" w:bottom="1701" w:left="1134" w:header="709" w:footer="709" w:gutter="0"/>
          <w:cols w:space="708"/>
          <w:docGrid w:linePitch="360"/>
        </w:sectPr>
      </w:pP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lastRenderedPageBreak/>
        <w:t>Литература:</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Основная литература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 Атлас Читинской области и АБАО [Текст] / П.М. Иваненкова, Л.Б. </w:t>
      </w:r>
      <w:proofErr w:type="spellStart"/>
      <w:r w:rsidRPr="00DD305B">
        <w:rPr>
          <w:rFonts w:ascii="Times New Roman" w:hAnsi="Times New Roman" w:cs="Times New Roman"/>
          <w:sz w:val="24"/>
          <w:szCs w:val="24"/>
        </w:rPr>
        <w:t>Францева</w:t>
      </w:r>
      <w:proofErr w:type="spellEnd"/>
      <w:r w:rsidRPr="00DD305B">
        <w:rPr>
          <w:rFonts w:ascii="Times New Roman" w:hAnsi="Times New Roman" w:cs="Times New Roman"/>
          <w:sz w:val="24"/>
          <w:szCs w:val="24"/>
        </w:rPr>
        <w:t xml:space="preserve">. – Новосибирск: </w:t>
      </w:r>
      <w:proofErr w:type="spellStart"/>
      <w:r w:rsidRPr="00DD305B">
        <w:rPr>
          <w:rFonts w:ascii="Times New Roman" w:hAnsi="Times New Roman" w:cs="Times New Roman"/>
          <w:sz w:val="24"/>
          <w:szCs w:val="24"/>
        </w:rPr>
        <w:t>Роскартография</w:t>
      </w:r>
      <w:proofErr w:type="spellEnd"/>
      <w:r w:rsidRPr="00DD305B">
        <w:rPr>
          <w:rFonts w:ascii="Times New Roman" w:hAnsi="Times New Roman" w:cs="Times New Roman"/>
          <w:sz w:val="24"/>
          <w:szCs w:val="24"/>
        </w:rPr>
        <w:t>, 1997. – 48 с.</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2. География Забайкальского края: [Текст] / учебное пособие. – Чита: Экспресс-издательство, 2009. – 308 с.</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3. </w:t>
      </w:r>
      <w:proofErr w:type="spellStart"/>
      <w:r w:rsidRPr="00DD305B">
        <w:rPr>
          <w:rFonts w:ascii="Times New Roman" w:hAnsi="Times New Roman" w:cs="Times New Roman"/>
          <w:sz w:val="24"/>
          <w:szCs w:val="24"/>
        </w:rPr>
        <w:t>Старчакова</w:t>
      </w:r>
      <w:proofErr w:type="spellEnd"/>
      <w:r w:rsidRPr="00DD305B">
        <w:rPr>
          <w:rFonts w:ascii="Times New Roman" w:hAnsi="Times New Roman" w:cs="Times New Roman"/>
          <w:sz w:val="24"/>
          <w:szCs w:val="24"/>
        </w:rPr>
        <w:t xml:space="preserve"> И.В. Теория и методика обучения региональной географии [Текст]: учебно-методическое пособие. – Часть 1, 2. / </w:t>
      </w:r>
      <w:proofErr w:type="spellStart"/>
      <w:r w:rsidRPr="00DD305B">
        <w:rPr>
          <w:rFonts w:ascii="Times New Roman" w:hAnsi="Times New Roman" w:cs="Times New Roman"/>
          <w:sz w:val="24"/>
          <w:szCs w:val="24"/>
        </w:rPr>
        <w:t>ЗабГГПУ</w:t>
      </w:r>
      <w:proofErr w:type="spellEnd"/>
      <w:r w:rsidRPr="00DD305B">
        <w:rPr>
          <w:rFonts w:ascii="Times New Roman" w:hAnsi="Times New Roman" w:cs="Times New Roman"/>
          <w:sz w:val="24"/>
          <w:szCs w:val="24"/>
        </w:rPr>
        <w:t xml:space="preserve">. – Чита, 2009.- 69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Дополнительная литература</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1. Балабанов В.Ф. Исследователи Восточного Забайкалья [Текст]. - Чита, изд. </w:t>
      </w:r>
      <w:proofErr w:type="spellStart"/>
      <w:r w:rsidRPr="00DD305B">
        <w:rPr>
          <w:rFonts w:ascii="Times New Roman" w:hAnsi="Times New Roman" w:cs="Times New Roman"/>
          <w:sz w:val="24"/>
          <w:szCs w:val="24"/>
        </w:rPr>
        <w:t>ЗабГПУ</w:t>
      </w:r>
      <w:proofErr w:type="spellEnd"/>
      <w:r w:rsidRPr="00DD305B">
        <w:rPr>
          <w:rFonts w:ascii="Times New Roman" w:hAnsi="Times New Roman" w:cs="Times New Roman"/>
          <w:sz w:val="24"/>
          <w:szCs w:val="24"/>
        </w:rPr>
        <w:t xml:space="preserve">, 2002. – 211 с. 2. Бассейн реки Амур в Забайкалье в вопросах и ответах [Текст] / под ред. </w:t>
      </w:r>
      <w:proofErr w:type="spellStart"/>
      <w:r w:rsidRPr="00DD305B">
        <w:rPr>
          <w:rFonts w:ascii="Times New Roman" w:hAnsi="Times New Roman" w:cs="Times New Roman"/>
          <w:sz w:val="24"/>
          <w:szCs w:val="24"/>
        </w:rPr>
        <w:t>Помазковой</w:t>
      </w:r>
      <w:proofErr w:type="spellEnd"/>
      <w:r w:rsidRPr="00DD305B">
        <w:rPr>
          <w:rFonts w:ascii="Times New Roman" w:hAnsi="Times New Roman" w:cs="Times New Roman"/>
          <w:sz w:val="24"/>
          <w:szCs w:val="24"/>
        </w:rPr>
        <w:t xml:space="preserve">. - Чита: Экспресс-издательство, 2011. – 208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3. </w:t>
      </w:r>
      <w:proofErr w:type="spellStart"/>
      <w:r w:rsidRPr="00DD305B">
        <w:rPr>
          <w:rFonts w:ascii="Times New Roman" w:hAnsi="Times New Roman" w:cs="Times New Roman"/>
          <w:sz w:val="24"/>
          <w:szCs w:val="24"/>
        </w:rPr>
        <w:t>Булаев</w:t>
      </w:r>
      <w:proofErr w:type="spellEnd"/>
      <w:r w:rsidRPr="00DD305B">
        <w:rPr>
          <w:rFonts w:ascii="Times New Roman" w:hAnsi="Times New Roman" w:cs="Times New Roman"/>
          <w:sz w:val="24"/>
          <w:szCs w:val="24"/>
        </w:rPr>
        <w:t xml:space="preserve"> В.М., Новиков А.Н. Географическое положение как предмет исследования конкретной территории [Текст]. Улан-Удэ: изд-во БНЦ СО РАН, 2002. – 140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4. </w:t>
      </w:r>
      <w:proofErr w:type="spellStart"/>
      <w:r w:rsidRPr="00DD305B">
        <w:rPr>
          <w:rFonts w:ascii="Times New Roman" w:hAnsi="Times New Roman" w:cs="Times New Roman"/>
          <w:sz w:val="24"/>
          <w:szCs w:val="24"/>
        </w:rPr>
        <w:t>Бобринев</w:t>
      </w:r>
      <w:proofErr w:type="spellEnd"/>
      <w:r w:rsidRPr="00DD305B">
        <w:rPr>
          <w:rFonts w:ascii="Times New Roman" w:hAnsi="Times New Roman" w:cs="Times New Roman"/>
          <w:sz w:val="24"/>
          <w:szCs w:val="24"/>
        </w:rPr>
        <w:t xml:space="preserve"> В.П., Пак Л.Н., </w:t>
      </w:r>
      <w:proofErr w:type="spellStart"/>
      <w:r w:rsidRPr="00DD305B">
        <w:rPr>
          <w:rFonts w:ascii="Times New Roman" w:hAnsi="Times New Roman" w:cs="Times New Roman"/>
          <w:sz w:val="24"/>
          <w:szCs w:val="24"/>
        </w:rPr>
        <w:t>Гринь</w:t>
      </w:r>
      <w:proofErr w:type="spellEnd"/>
      <w:r w:rsidRPr="00DD305B">
        <w:rPr>
          <w:rFonts w:ascii="Times New Roman" w:hAnsi="Times New Roman" w:cs="Times New Roman"/>
          <w:sz w:val="24"/>
          <w:szCs w:val="24"/>
        </w:rPr>
        <w:t xml:space="preserve"> М.А., Локоть Л.И. Спутник юного лесовода [Текст]. – Чита: Поиск, 2005. – 312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5. </w:t>
      </w:r>
      <w:proofErr w:type="spellStart"/>
      <w:r w:rsidRPr="00DD305B">
        <w:rPr>
          <w:rFonts w:ascii="Times New Roman" w:hAnsi="Times New Roman" w:cs="Times New Roman"/>
          <w:sz w:val="24"/>
          <w:szCs w:val="24"/>
        </w:rPr>
        <w:t>Дулепова</w:t>
      </w:r>
      <w:proofErr w:type="spellEnd"/>
      <w:r w:rsidRPr="00DD305B">
        <w:rPr>
          <w:rFonts w:ascii="Times New Roman" w:hAnsi="Times New Roman" w:cs="Times New Roman"/>
          <w:sz w:val="24"/>
          <w:szCs w:val="24"/>
        </w:rPr>
        <w:t xml:space="preserve"> Б.И. Степи горной лесостепи Даурии и их динамика [Текст]: Чита, 1993. – 395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6.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А.В. Климат Восточного Забайкалья [Текст] / А.В.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 Чита, 1991. – 96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7.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А.В. Сибирский антициклон и его роль в погодном и климатическом режимах </w:t>
      </w:r>
      <w:proofErr w:type="spellStart"/>
      <w:r w:rsidRPr="00DD305B">
        <w:rPr>
          <w:rFonts w:ascii="Times New Roman" w:hAnsi="Times New Roman" w:cs="Times New Roman"/>
          <w:sz w:val="24"/>
          <w:szCs w:val="24"/>
        </w:rPr>
        <w:t>Предбайкалья</w:t>
      </w:r>
      <w:proofErr w:type="spellEnd"/>
      <w:r w:rsidRPr="00DD305B">
        <w:rPr>
          <w:rFonts w:ascii="Times New Roman" w:hAnsi="Times New Roman" w:cs="Times New Roman"/>
          <w:sz w:val="24"/>
          <w:szCs w:val="24"/>
        </w:rPr>
        <w:t xml:space="preserve"> и Забайкалья [Текст] / А.В.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 Иркутск, 1980. – 99С.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8.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А.В. Компоненты геосфер Восточного Забайкалья [Текст] / А.В. </w:t>
      </w:r>
      <w:proofErr w:type="spellStart"/>
      <w:r w:rsidRPr="00DD305B">
        <w:rPr>
          <w:rFonts w:ascii="Times New Roman" w:hAnsi="Times New Roman" w:cs="Times New Roman"/>
          <w:sz w:val="24"/>
          <w:szCs w:val="24"/>
        </w:rPr>
        <w:t>Дегтев</w:t>
      </w:r>
      <w:proofErr w:type="spellEnd"/>
      <w:r w:rsidRPr="00DD305B">
        <w:rPr>
          <w:rFonts w:ascii="Times New Roman" w:hAnsi="Times New Roman" w:cs="Times New Roman"/>
          <w:sz w:val="24"/>
          <w:szCs w:val="24"/>
        </w:rPr>
        <w:t xml:space="preserve">. – Чита, 1993. – 208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9. </w:t>
      </w:r>
      <w:proofErr w:type="spellStart"/>
      <w:r w:rsidRPr="00DD305B">
        <w:rPr>
          <w:rFonts w:ascii="Times New Roman" w:hAnsi="Times New Roman" w:cs="Times New Roman"/>
          <w:sz w:val="24"/>
          <w:szCs w:val="24"/>
        </w:rPr>
        <w:t>Корсун</w:t>
      </w:r>
      <w:proofErr w:type="spellEnd"/>
      <w:r w:rsidRPr="00DD305B">
        <w:rPr>
          <w:rFonts w:ascii="Times New Roman" w:hAnsi="Times New Roman" w:cs="Times New Roman"/>
          <w:sz w:val="24"/>
          <w:szCs w:val="24"/>
        </w:rPr>
        <w:t xml:space="preserve"> О.В. Животный мир Забайкалья [Текст]: Чита, </w:t>
      </w:r>
      <w:proofErr w:type="spellStart"/>
      <w:r w:rsidRPr="00DD305B">
        <w:rPr>
          <w:rFonts w:ascii="Times New Roman" w:hAnsi="Times New Roman" w:cs="Times New Roman"/>
          <w:sz w:val="24"/>
          <w:szCs w:val="24"/>
        </w:rPr>
        <w:t>Экспрессиздательство</w:t>
      </w:r>
      <w:proofErr w:type="spellEnd"/>
      <w:r w:rsidRPr="00DD305B">
        <w:rPr>
          <w:rFonts w:ascii="Times New Roman" w:hAnsi="Times New Roman" w:cs="Times New Roman"/>
          <w:sz w:val="24"/>
          <w:szCs w:val="24"/>
        </w:rPr>
        <w:t xml:space="preserve">, 2005. – 224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10. </w:t>
      </w:r>
      <w:proofErr w:type="spellStart"/>
      <w:r w:rsidRPr="00DD305B">
        <w:rPr>
          <w:rFonts w:ascii="Times New Roman" w:hAnsi="Times New Roman" w:cs="Times New Roman"/>
          <w:sz w:val="24"/>
          <w:szCs w:val="24"/>
        </w:rPr>
        <w:t>Корсун</w:t>
      </w:r>
      <w:proofErr w:type="spellEnd"/>
      <w:r w:rsidRPr="00DD305B">
        <w:rPr>
          <w:rFonts w:ascii="Times New Roman" w:hAnsi="Times New Roman" w:cs="Times New Roman"/>
          <w:sz w:val="24"/>
          <w:szCs w:val="24"/>
        </w:rPr>
        <w:t xml:space="preserve"> О.В. Полевой атлас видового разнообразия Забайкалья [Текст]. – Чита: Экспресс-издательство, 2006. – 272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11. Осокин И.М. География снежного покрова востока Забайкалья [Текст]: Чита: изд-во ЗОРГО, 1969. - 190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12. </w:t>
      </w:r>
      <w:proofErr w:type="spellStart"/>
      <w:r w:rsidRPr="00DD305B">
        <w:rPr>
          <w:rFonts w:ascii="Times New Roman" w:hAnsi="Times New Roman" w:cs="Times New Roman"/>
          <w:sz w:val="24"/>
          <w:szCs w:val="24"/>
        </w:rPr>
        <w:t>Пластинин</w:t>
      </w:r>
      <w:proofErr w:type="spellEnd"/>
      <w:r w:rsidRPr="00DD305B">
        <w:rPr>
          <w:rFonts w:ascii="Times New Roman" w:hAnsi="Times New Roman" w:cs="Times New Roman"/>
          <w:sz w:val="24"/>
          <w:szCs w:val="24"/>
        </w:rPr>
        <w:t xml:space="preserve"> Л.А. Дистанционно-картографическое изучение </w:t>
      </w:r>
      <w:proofErr w:type="spellStart"/>
      <w:r w:rsidRPr="00DD305B">
        <w:rPr>
          <w:rFonts w:ascii="Times New Roman" w:hAnsi="Times New Roman" w:cs="Times New Roman"/>
          <w:sz w:val="24"/>
          <w:szCs w:val="24"/>
        </w:rPr>
        <w:t>нивальногляциальных</w:t>
      </w:r>
      <w:proofErr w:type="spellEnd"/>
      <w:r w:rsidRPr="00DD305B">
        <w:rPr>
          <w:rFonts w:ascii="Times New Roman" w:hAnsi="Times New Roman" w:cs="Times New Roman"/>
          <w:sz w:val="24"/>
          <w:szCs w:val="24"/>
        </w:rPr>
        <w:t xml:space="preserve"> комплексов горных районов Сибири [Текст]. – Иркутск: изд-во </w:t>
      </w:r>
      <w:proofErr w:type="spellStart"/>
      <w:r w:rsidRPr="00DD305B">
        <w:rPr>
          <w:rFonts w:ascii="Times New Roman" w:hAnsi="Times New Roman" w:cs="Times New Roman"/>
          <w:sz w:val="24"/>
          <w:szCs w:val="24"/>
        </w:rPr>
        <w:t>ИрГТУ</w:t>
      </w:r>
      <w:proofErr w:type="spellEnd"/>
      <w:r w:rsidRPr="00DD305B">
        <w:rPr>
          <w:rFonts w:ascii="Times New Roman" w:hAnsi="Times New Roman" w:cs="Times New Roman"/>
          <w:sz w:val="24"/>
          <w:szCs w:val="24"/>
        </w:rPr>
        <w:t xml:space="preserve">. – 1998. – 142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13. </w:t>
      </w:r>
      <w:proofErr w:type="spellStart"/>
      <w:r w:rsidRPr="00DD305B">
        <w:rPr>
          <w:rFonts w:ascii="Times New Roman" w:hAnsi="Times New Roman" w:cs="Times New Roman"/>
          <w:sz w:val="24"/>
          <w:szCs w:val="24"/>
        </w:rPr>
        <w:t>Снегур</w:t>
      </w:r>
      <w:proofErr w:type="spellEnd"/>
      <w:r w:rsidRPr="00DD305B">
        <w:rPr>
          <w:rFonts w:ascii="Times New Roman" w:hAnsi="Times New Roman" w:cs="Times New Roman"/>
          <w:sz w:val="24"/>
          <w:szCs w:val="24"/>
        </w:rPr>
        <w:t xml:space="preserve"> А.Е. Ключ Мраморный [Текст] / А.Е. </w:t>
      </w:r>
      <w:proofErr w:type="spellStart"/>
      <w:r w:rsidRPr="00DD305B">
        <w:rPr>
          <w:rFonts w:ascii="Times New Roman" w:hAnsi="Times New Roman" w:cs="Times New Roman"/>
          <w:sz w:val="24"/>
          <w:szCs w:val="24"/>
        </w:rPr>
        <w:t>Снегур</w:t>
      </w:r>
      <w:proofErr w:type="spellEnd"/>
      <w:r w:rsidRPr="00DD305B">
        <w:rPr>
          <w:rFonts w:ascii="Times New Roman" w:hAnsi="Times New Roman" w:cs="Times New Roman"/>
          <w:sz w:val="24"/>
          <w:szCs w:val="24"/>
        </w:rPr>
        <w:t xml:space="preserve">. – Чита: Поиск. 2005. – 108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14. </w:t>
      </w:r>
      <w:proofErr w:type="gramStart"/>
      <w:r w:rsidRPr="00DD305B">
        <w:rPr>
          <w:rFonts w:ascii="Times New Roman" w:hAnsi="Times New Roman" w:cs="Times New Roman"/>
          <w:sz w:val="24"/>
          <w:szCs w:val="24"/>
        </w:rPr>
        <w:t>Томских</w:t>
      </w:r>
      <w:proofErr w:type="gramEnd"/>
      <w:r w:rsidRPr="00DD305B">
        <w:rPr>
          <w:rFonts w:ascii="Times New Roman" w:hAnsi="Times New Roman" w:cs="Times New Roman"/>
          <w:sz w:val="24"/>
          <w:szCs w:val="24"/>
        </w:rPr>
        <w:t xml:space="preserve"> А.А. Межгорные котловины Забайкалья: географические аспекты освоения и охраны окружающей среды [Текст]. - Новосибирск: изд-во СО РАН, 2006. – 154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15. Традиционное природопользование эвенков: обоснование территорий в Читинской области [Текст] / В.Ф. Задорожный, В.С. Михеев, А.Т. </w:t>
      </w:r>
      <w:proofErr w:type="spellStart"/>
      <w:r w:rsidRPr="00DD305B">
        <w:rPr>
          <w:rFonts w:ascii="Times New Roman" w:hAnsi="Times New Roman" w:cs="Times New Roman"/>
          <w:sz w:val="24"/>
          <w:szCs w:val="24"/>
        </w:rPr>
        <w:t>Напрасников</w:t>
      </w:r>
      <w:proofErr w:type="spellEnd"/>
      <w:r w:rsidRPr="00DD305B">
        <w:rPr>
          <w:rFonts w:ascii="Times New Roman" w:hAnsi="Times New Roman" w:cs="Times New Roman"/>
          <w:sz w:val="24"/>
          <w:szCs w:val="24"/>
        </w:rPr>
        <w:t xml:space="preserve"> и др. – Новосибирск, Наука, 1995. – 118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16. Телятьев В.В. Полезные растения Центральной Сибири [Текст]: Иркутск, Вост. </w:t>
      </w:r>
      <w:proofErr w:type="spellStart"/>
      <w:r w:rsidRPr="00DD305B">
        <w:rPr>
          <w:rFonts w:ascii="Times New Roman" w:hAnsi="Times New Roman" w:cs="Times New Roman"/>
          <w:sz w:val="24"/>
          <w:szCs w:val="24"/>
        </w:rPr>
        <w:t>Сиб</w:t>
      </w:r>
      <w:proofErr w:type="spellEnd"/>
      <w:r w:rsidRPr="00DD305B">
        <w:rPr>
          <w:rFonts w:ascii="Times New Roman" w:hAnsi="Times New Roman" w:cs="Times New Roman"/>
          <w:sz w:val="24"/>
          <w:szCs w:val="24"/>
        </w:rPr>
        <w:t>. кн. изд-во, 1985. - 384 с.</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 17. </w:t>
      </w:r>
      <w:proofErr w:type="spellStart"/>
      <w:r w:rsidRPr="00DD305B">
        <w:rPr>
          <w:rFonts w:ascii="Times New Roman" w:hAnsi="Times New Roman" w:cs="Times New Roman"/>
          <w:sz w:val="24"/>
          <w:szCs w:val="24"/>
        </w:rPr>
        <w:t>Тессман</w:t>
      </w:r>
      <w:proofErr w:type="spellEnd"/>
      <w:r w:rsidRPr="00DD305B">
        <w:rPr>
          <w:rFonts w:ascii="Times New Roman" w:hAnsi="Times New Roman" w:cs="Times New Roman"/>
          <w:sz w:val="24"/>
          <w:szCs w:val="24"/>
        </w:rPr>
        <w:t xml:space="preserve"> Н.Ф. Учебно-полевая практика по основам общего землеведения [Текст]. – М, - Просвещение. – 1975. - 132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18. </w:t>
      </w:r>
      <w:proofErr w:type="spellStart"/>
      <w:r w:rsidRPr="00DD305B">
        <w:rPr>
          <w:rFonts w:ascii="Times New Roman" w:hAnsi="Times New Roman" w:cs="Times New Roman"/>
          <w:sz w:val="24"/>
          <w:szCs w:val="24"/>
        </w:rPr>
        <w:t>Чечель</w:t>
      </w:r>
      <w:proofErr w:type="spellEnd"/>
      <w:r w:rsidRPr="00DD305B">
        <w:rPr>
          <w:rFonts w:ascii="Times New Roman" w:hAnsi="Times New Roman" w:cs="Times New Roman"/>
          <w:sz w:val="24"/>
          <w:szCs w:val="24"/>
        </w:rPr>
        <w:t xml:space="preserve"> А.П. Методы экологических исследований [Текст]: учебное пособие, </w:t>
      </w:r>
      <w:proofErr w:type="spellStart"/>
      <w:r w:rsidRPr="00DD305B">
        <w:rPr>
          <w:rFonts w:ascii="Times New Roman" w:hAnsi="Times New Roman" w:cs="Times New Roman"/>
          <w:sz w:val="24"/>
          <w:szCs w:val="24"/>
        </w:rPr>
        <w:t>ЗабГГПУ</w:t>
      </w:r>
      <w:proofErr w:type="spellEnd"/>
      <w:r w:rsidRPr="00DD305B">
        <w:rPr>
          <w:rFonts w:ascii="Times New Roman" w:hAnsi="Times New Roman" w:cs="Times New Roman"/>
          <w:sz w:val="24"/>
          <w:szCs w:val="24"/>
        </w:rPr>
        <w:t xml:space="preserve">, -2006. - 182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19. </w:t>
      </w:r>
      <w:proofErr w:type="spellStart"/>
      <w:r w:rsidRPr="00DD305B">
        <w:rPr>
          <w:rFonts w:ascii="Times New Roman" w:hAnsi="Times New Roman" w:cs="Times New Roman"/>
          <w:sz w:val="24"/>
          <w:szCs w:val="24"/>
        </w:rPr>
        <w:t>Чечель</w:t>
      </w:r>
      <w:proofErr w:type="spellEnd"/>
      <w:r w:rsidRPr="00DD305B">
        <w:rPr>
          <w:rFonts w:ascii="Times New Roman" w:hAnsi="Times New Roman" w:cs="Times New Roman"/>
          <w:sz w:val="24"/>
          <w:szCs w:val="24"/>
        </w:rPr>
        <w:t xml:space="preserve"> А.П. Водные ресурсы Читинской области (</w:t>
      </w:r>
      <w:proofErr w:type="spellStart"/>
      <w:r w:rsidRPr="00DD305B">
        <w:rPr>
          <w:rFonts w:ascii="Times New Roman" w:hAnsi="Times New Roman" w:cs="Times New Roman"/>
          <w:sz w:val="24"/>
          <w:szCs w:val="24"/>
        </w:rPr>
        <w:t>экономикогеографический</w:t>
      </w:r>
      <w:proofErr w:type="spellEnd"/>
      <w:r w:rsidRPr="00DD305B">
        <w:rPr>
          <w:rFonts w:ascii="Times New Roman" w:hAnsi="Times New Roman" w:cs="Times New Roman"/>
          <w:sz w:val="24"/>
          <w:szCs w:val="24"/>
        </w:rPr>
        <w:t xml:space="preserve"> анализ) [Текст] / А.П. </w:t>
      </w:r>
      <w:proofErr w:type="spellStart"/>
      <w:r w:rsidRPr="00DD305B">
        <w:rPr>
          <w:rFonts w:ascii="Times New Roman" w:hAnsi="Times New Roman" w:cs="Times New Roman"/>
          <w:sz w:val="24"/>
          <w:szCs w:val="24"/>
        </w:rPr>
        <w:t>Чечель</w:t>
      </w:r>
      <w:proofErr w:type="spellEnd"/>
      <w:r w:rsidRPr="00DD305B">
        <w:rPr>
          <w:rFonts w:ascii="Times New Roman" w:hAnsi="Times New Roman" w:cs="Times New Roman"/>
          <w:sz w:val="24"/>
          <w:szCs w:val="24"/>
        </w:rPr>
        <w:t xml:space="preserve">. – Новосибирск: Наука, 1985. – 95 с. </w:t>
      </w:r>
    </w:p>
    <w:p w:rsidR="00833E97" w:rsidRPr="00DD305B" w:rsidRDefault="00833E97" w:rsidP="007C652E">
      <w:pPr>
        <w:spacing w:after="0" w:line="240" w:lineRule="auto"/>
        <w:rPr>
          <w:rFonts w:ascii="Times New Roman" w:hAnsi="Times New Roman" w:cs="Times New Roman"/>
          <w:sz w:val="24"/>
          <w:szCs w:val="24"/>
        </w:rPr>
      </w:pPr>
      <w:r w:rsidRPr="00DD305B">
        <w:rPr>
          <w:rFonts w:ascii="Times New Roman" w:hAnsi="Times New Roman" w:cs="Times New Roman"/>
          <w:sz w:val="24"/>
          <w:szCs w:val="24"/>
        </w:rPr>
        <w:t xml:space="preserve">20. </w:t>
      </w:r>
      <w:proofErr w:type="spellStart"/>
      <w:r w:rsidRPr="00DD305B">
        <w:rPr>
          <w:rFonts w:ascii="Times New Roman" w:hAnsi="Times New Roman" w:cs="Times New Roman"/>
          <w:sz w:val="24"/>
          <w:szCs w:val="24"/>
        </w:rPr>
        <w:t>Юргенсон</w:t>
      </w:r>
      <w:proofErr w:type="spellEnd"/>
      <w:r w:rsidRPr="00DD305B">
        <w:rPr>
          <w:rFonts w:ascii="Times New Roman" w:hAnsi="Times New Roman" w:cs="Times New Roman"/>
          <w:sz w:val="24"/>
          <w:szCs w:val="24"/>
        </w:rPr>
        <w:t xml:space="preserve"> Г.А. Геохимия ландшафта: краткий курс. Учебное пособие для студентов </w:t>
      </w:r>
      <w:proofErr w:type="spellStart"/>
      <w:r w:rsidRPr="00DD305B">
        <w:rPr>
          <w:rFonts w:ascii="Times New Roman" w:hAnsi="Times New Roman" w:cs="Times New Roman"/>
          <w:sz w:val="24"/>
          <w:szCs w:val="24"/>
        </w:rPr>
        <w:t>ун-ов</w:t>
      </w:r>
      <w:proofErr w:type="spellEnd"/>
      <w:proofErr w:type="gramStart"/>
      <w:r w:rsidRPr="00DD305B">
        <w:rPr>
          <w:rFonts w:ascii="Times New Roman" w:hAnsi="Times New Roman" w:cs="Times New Roman"/>
          <w:sz w:val="24"/>
          <w:szCs w:val="24"/>
        </w:rPr>
        <w:t>.[</w:t>
      </w:r>
      <w:proofErr w:type="gramEnd"/>
      <w:r w:rsidRPr="00DD305B">
        <w:rPr>
          <w:rFonts w:ascii="Times New Roman" w:hAnsi="Times New Roman" w:cs="Times New Roman"/>
          <w:sz w:val="24"/>
          <w:szCs w:val="24"/>
        </w:rPr>
        <w:t xml:space="preserve">Текст]. – Чита: </w:t>
      </w:r>
      <w:proofErr w:type="spellStart"/>
      <w:r w:rsidRPr="00DD305B">
        <w:rPr>
          <w:rFonts w:ascii="Times New Roman" w:hAnsi="Times New Roman" w:cs="Times New Roman"/>
          <w:sz w:val="24"/>
          <w:szCs w:val="24"/>
        </w:rPr>
        <w:t>ЗабГПУ</w:t>
      </w:r>
      <w:proofErr w:type="spellEnd"/>
      <w:r w:rsidRPr="00DD305B">
        <w:rPr>
          <w:rFonts w:ascii="Times New Roman" w:hAnsi="Times New Roman" w:cs="Times New Roman"/>
          <w:sz w:val="24"/>
          <w:szCs w:val="24"/>
        </w:rPr>
        <w:t>, 2000. – 159 с.</w:t>
      </w:r>
    </w:p>
    <w:p w:rsidR="00833E97" w:rsidRPr="00DD305B" w:rsidRDefault="00833E97" w:rsidP="007C652E">
      <w:pPr>
        <w:spacing w:after="0" w:line="240" w:lineRule="auto"/>
        <w:rPr>
          <w:rFonts w:ascii="Times New Roman" w:hAnsi="Times New Roman" w:cs="Times New Roman"/>
          <w:sz w:val="24"/>
          <w:szCs w:val="24"/>
        </w:rPr>
      </w:pPr>
    </w:p>
    <w:p w:rsidR="00833E97" w:rsidRPr="00DD305B" w:rsidRDefault="00833E97" w:rsidP="007C652E">
      <w:pPr>
        <w:spacing w:after="0" w:line="240" w:lineRule="auto"/>
        <w:rPr>
          <w:rFonts w:ascii="Times New Roman" w:hAnsi="Times New Roman" w:cs="Times New Roman"/>
          <w:sz w:val="24"/>
          <w:szCs w:val="24"/>
        </w:rPr>
        <w:sectPr w:rsidR="00833E97" w:rsidRPr="00DD305B" w:rsidSect="007C652E">
          <w:pgSz w:w="11906" w:h="16838"/>
          <w:pgMar w:top="1134" w:right="851" w:bottom="1134" w:left="1701" w:header="709" w:footer="709" w:gutter="0"/>
          <w:cols w:space="708"/>
          <w:docGrid w:linePitch="360"/>
        </w:sectPr>
      </w:pPr>
    </w:p>
    <w:p w:rsidR="00833E97" w:rsidRPr="00DD305B" w:rsidRDefault="00833E97" w:rsidP="007C652E">
      <w:pPr>
        <w:spacing w:after="0" w:line="240" w:lineRule="auto"/>
        <w:rPr>
          <w:rFonts w:ascii="Times New Roman" w:hAnsi="Times New Roman" w:cs="Times New Roman"/>
          <w:sz w:val="24"/>
          <w:szCs w:val="24"/>
        </w:rPr>
      </w:pPr>
    </w:p>
    <w:sectPr w:rsidR="00833E97" w:rsidRPr="00DD305B" w:rsidSect="007C652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Liberation Serif"/>
    <w:panose1 w:val="00000000000000000000"/>
    <w:charset w:val="CC"/>
    <w:family w:val="roman"/>
    <w:notTrueType/>
    <w:pitch w:val="default"/>
    <w:sig w:usb0="00000201" w:usb1="00000000" w:usb2="00000000" w:usb3="00000000" w:csb0="00000004" w:csb1="00000000"/>
  </w:font>
  <w:font w:name="DejaVu Sans">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50A11"/>
    <w:multiLevelType w:val="hybridMultilevel"/>
    <w:tmpl w:val="C79C32E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3A64E0B"/>
    <w:multiLevelType w:val="hybridMultilevel"/>
    <w:tmpl w:val="BBC042C0"/>
    <w:lvl w:ilvl="0" w:tplc="E0F2355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4F7DF8"/>
    <w:multiLevelType w:val="hybridMultilevel"/>
    <w:tmpl w:val="BA3AE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D87"/>
    <w:rsid w:val="000013EE"/>
    <w:rsid w:val="00003E87"/>
    <w:rsid w:val="00011DE9"/>
    <w:rsid w:val="000C0B5F"/>
    <w:rsid w:val="001011C1"/>
    <w:rsid w:val="001754E0"/>
    <w:rsid w:val="00184B8F"/>
    <w:rsid w:val="002449D3"/>
    <w:rsid w:val="00284B05"/>
    <w:rsid w:val="002B2770"/>
    <w:rsid w:val="002E7AE4"/>
    <w:rsid w:val="00396A13"/>
    <w:rsid w:val="007C652E"/>
    <w:rsid w:val="00823D6A"/>
    <w:rsid w:val="00833E97"/>
    <w:rsid w:val="008A6320"/>
    <w:rsid w:val="00A2028E"/>
    <w:rsid w:val="00A403E3"/>
    <w:rsid w:val="00B80D87"/>
    <w:rsid w:val="00BB2B15"/>
    <w:rsid w:val="00C81296"/>
    <w:rsid w:val="00D74505"/>
    <w:rsid w:val="00DC1A15"/>
    <w:rsid w:val="00DC5601"/>
    <w:rsid w:val="00DD305B"/>
    <w:rsid w:val="00E172A6"/>
    <w:rsid w:val="00E53A91"/>
    <w:rsid w:val="00EC36E1"/>
    <w:rsid w:val="00ED6E31"/>
    <w:rsid w:val="00F85679"/>
    <w:rsid w:val="00F94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028E"/>
    <w:pPr>
      <w:ind w:left="720"/>
      <w:contextualSpacing/>
    </w:pPr>
  </w:style>
  <w:style w:type="character" w:styleId="a4">
    <w:name w:val="Emphasis"/>
    <w:basedOn w:val="a0"/>
    <w:uiPriority w:val="20"/>
    <w:qFormat/>
    <w:rsid w:val="00A2028E"/>
    <w:rPr>
      <w:i/>
      <w:iCs/>
    </w:rPr>
  </w:style>
  <w:style w:type="paragraph" w:styleId="a5">
    <w:name w:val="Body Text"/>
    <w:basedOn w:val="a"/>
    <w:link w:val="a6"/>
    <w:rsid w:val="00A202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A2028E"/>
    <w:rPr>
      <w:rFonts w:ascii="Times New Roman" w:eastAsia="Times New Roman" w:hAnsi="Times New Roman" w:cs="Times New Roman"/>
      <w:sz w:val="24"/>
      <w:szCs w:val="24"/>
      <w:lang w:eastAsia="ru-RU"/>
    </w:rPr>
  </w:style>
  <w:style w:type="table" w:styleId="a7">
    <w:name w:val="Table Grid"/>
    <w:basedOn w:val="a1"/>
    <w:uiPriority w:val="59"/>
    <w:rsid w:val="00A20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011DE9"/>
    <w:pPr>
      <w:widowControl w:val="0"/>
      <w:suppressAutoHyphens/>
      <w:spacing w:after="0" w:line="240" w:lineRule="auto"/>
    </w:pPr>
    <w:rPr>
      <w:rFonts w:ascii="Liberation Serif" w:eastAsia="DejaVu Sans" w:hAnsi="Liberation Serif" w:cs="Times New Roman"/>
      <w:kern w:val="1"/>
      <w:sz w:val="24"/>
      <w:szCs w:val="24"/>
    </w:rPr>
  </w:style>
  <w:style w:type="character" w:customStyle="1" w:styleId="a9">
    <w:name w:val="Без интервала Знак"/>
    <w:basedOn w:val="a0"/>
    <w:link w:val="a8"/>
    <w:uiPriority w:val="1"/>
    <w:locked/>
    <w:rsid w:val="00011DE9"/>
    <w:rPr>
      <w:rFonts w:ascii="Liberation Serif" w:eastAsia="DejaVu Sans" w:hAnsi="Liberation Serif" w:cs="Times New Roman"/>
      <w:kern w:val="1"/>
      <w:sz w:val="24"/>
      <w:szCs w:val="24"/>
    </w:rPr>
  </w:style>
  <w:style w:type="character" w:customStyle="1" w:styleId="2">
    <w:name w:val="Основной текст (2)"/>
    <w:basedOn w:val="a0"/>
    <w:rsid w:val="00011DE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028E"/>
    <w:pPr>
      <w:ind w:left="720"/>
      <w:contextualSpacing/>
    </w:pPr>
  </w:style>
  <w:style w:type="character" w:styleId="a4">
    <w:name w:val="Emphasis"/>
    <w:basedOn w:val="a0"/>
    <w:uiPriority w:val="20"/>
    <w:qFormat/>
    <w:rsid w:val="00A2028E"/>
    <w:rPr>
      <w:i/>
      <w:iCs/>
    </w:rPr>
  </w:style>
  <w:style w:type="paragraph" w:styleId="a5">
    <w:name w:val="Body Text"/>
    <w:basedOn w:val="a"/>
    <w:link w:val="a6"/>
    <w:rsid w:val="00A202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A2028E"/>
    <w:rPr>
      <w:rFonts w:ascii="Times New Roman" w:eastAsia="Times New Roman" w:hAnsi="Times New Roman" w:cs="Times New Roman"/>
      <w:sz w:val="24"/>
      <w:szCs w:val="24"/>
      <w:lang w:eastAsia="ru-RU"/>
    </w:rPr>
  </w:style>
  <w:style w:type="table" w:styleId="a7">
    <w:name w:val="Table Grid"/>
    <w:basedOn w:val="a1"/>
    <w:uiPriority w:val="59"/>
    <w:rsid w:val="00A20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011DE9"/>
    <w:pPr>
      <w:widowControl w:val="0"/>
      <w:suppressAutoHyphens/>
      <w:spacing w:after="0" w:line="240" w:lineRule="auto"/>
    </w:pPr>
    <w:rPr>
      <w:rFonts w:ascii="Liberation Serif" w:eastAsia="DejaVu Sans" w:hAnsi="Liberation Serif" w:cs="Times New Roman"/>
      <w:kern w:val="1"/>
      <w:sz w:val="24"/>
      <w:szCs w:val="24"/>
    </w:rPr>
  </w:style>
  <w:style w:type="character" w:customStyle="1" w:styleId="a9">
    <w:name w:val="Без интервала Знак"/>
    <w:basedOn w:val="a0"/>
    <w:link w:val="a8"/>
    <w:uiPriority w:val="1"/>
    <w:locked/>
    <w:rsid w:val="00011DE9"/>
    <w:rPr>
      <w:rFonts w:ascii="Liberation Serif" w:eastAsia="DejaVu Sans" w:hAnsi="Liberation Serif" w:cs="Times New Roman"/>
      <w:kern w:val="1"/>
      <w:sz w:val="24"/>
      <w:szCs w:val="24"/>
    </w:rPr>
  </w:style>
  <w:style w:type="character" w:customStyle="1" w:styleId="2">
    <w:name w:val="Основной текст (2)"/>
    <w:basedOn w:val="a0"/>
    <w:rsid w:val="00011DE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21</Pages>
  <Words>7481</Words>
  <Characters>42643</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2020-06-18T15:58:00Z</dcterms:created>
  <dcterms:modified xsi:type="dcterms:W3CDTF">2020-06-18T17:57:00Z</dcterms:modified>
</cp:coreProperties>
</file>